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07BE8" w14:textId="77777777" w:rsidR="000F552A" w:rsidRDefault="000F552A" w:rsidP="000F552A">
      <w:pPr>
        <w:jc w:val="right"/>
        <w:rPr>
          <w:sz w:val="18"/>
          <w:szCs w:val="18"/>
        </w:rPr>
      </w:pPr>
      <w:r w:rsidRPr="000F552A">
        <w:rPr>
          <w:sz w:val="18"/>
          <w:szCs w:val="18"/>
        </w:rPr>
        <w:t xml:space="preserve">Załącznik nr 4 do uchwały nr ……….. </w:t>
      </w:r>
    </w:p>
    <w:p w14:paraId="0FA232C8" w14:textId="77777777" w:rsidR="000F552A" w:rsidRDefault="000F552A" w:rsidP="000F552A">
      <w:pPr>
        <w:jc w:val="right"/>
        <w:rPr>
          <w:sz w:val="18"/>
          <w:szCs w:val="18"/>
        </w:rPr>
      </w:pPr>
      <w:r w:rsidRPr="000F552A">
        <w:rPr>
          <w:sz w:val="18"/>
          <w:szCs w:val="18"/>
        </w:rPr>
        <w:t xml:space="preserve">Zarządu Województwa Podkarpackiego w Rzeszowie </w:t>
      </w:r>
    </w:p>
    <w:p w14:paraId="24466617" w14:textId="5C82E39E" w:rsidR="000F552A" w:rsidRPr="000F552A" w:rsidRDefault="000F552A" w:rsidP="000F552A">
      <w:pPr>
        <w:jc w:val="right"/>
        <w:rPr>
          <w:sz w:val="18"/>
          <w:szCs w:val="18"/>
        </w:rPr>
      </w:pPr>
      <w:r w:rsidRPr="000F552A">
        <w:rPr>
          <w:sz w:val="18"/>
          <w:szCs w:val="18"/>
        </w:rPr>
        <w:t>z dnia……………</w:t>
      </w:r>
    </w:p>
    <w:p w14:paraId="3BC74703" w14:textId="77777777" w:rsidR="000F552A" w:rsidRDefault="000F552A" w:rsidP="000F552A">
      <w:pPr>
        <w:jc w:val="right"/>
        <w:rPr>
          <w:b/>
        </w:rPr>
      </w:pPr>
    </w:p>
    <w:p w14:paraId="3AC8A0A6" w14:textId="07972189" w:rsidR="00513667" w:rsidRPr="00B00B25" w:rsidRDefault="00513667" w:rsidP="00B00B25">
      <w:pPr>
        <w:jc w:val="center"/>
        <w:rPr>
          <w:b/>
        </w:rPr>
      </w:pPr>
      <w:r w:rsidRPr="00B00B25">
        <w:rPr>
          <w:b/>
        </w:rPr>
        <w:t>Regulamin k</w:t>
      </w:r>
      <w:r w:rsidR="002B49A4" w:rsidRPr="00B00B25">
        <w:rPr>
          <w:b/>
        </w:rPr>
        <w:t>onkurs</w:t>
      </w:r>
      <w:r w:rsidRPr="00B00B25">
        <w:rPr>
          <w:b/>
        </w:rPr>
        <w:t>u</w:t>
      </w:r>
    </w:p>
    <w:p w14:paraId="11FB5D82" w14:textId="028B35F1" w:rsidR="002B49A4" w:rsidRPr="00B00B25" w:rsidRDefault="002B49A4" w:rsidP="00B00B25">
      <w:pPr>
        <w:jc w:val="center"/>
        <w:rPr>
          <w:b/>
        </w:rPr>
      </w:pPr>
      <w:r w:rsidRPr="00B00B25">
        <w:rPr>
          <w:b/>
        </w:rPr>
        <w:t xml:space="preserve">dla klas VII - VIII szkół podstawowych </w:t>
      </w:r>
      <w:r w:rsidR="00513667" w:rsidRPr="00B00B25">
        <w:rPr>
          <w:b/>
        </w:rPr>
        <w:t>z terenu województwa podkarpackiego pn. „</w:t>
      </w:r>
      <w:r w:rsidRPr="00B00B25">
        <w:rPr>
          <w:b/>
          <w:i/>
          <w:iCs/>
        </w:rPr>
        <w:t>TURYSTYKA WIEJSKA I AKTYWNY WYPOCZYNEK</w:t>
      </w:r>
      <w:r w:rsidR="00513667" w:rsidRPr="00B00B25">
        <w:rPr>
          <w:b/>
          <w:i/>
          <w:iCs/>
        </w:rPr>
        <w:t>”</w:t>
      </w:r>
    </w:p>
    <w:p w14:paraId="029AC154" w14:textId="77777777" w:rsidR="0027248E" w:rsidRPr="00B00B25" w:rsidRDefault="0027248E" w:rsidP="00B00B25">
      <w:pPr>
        <w:ind w:firstLine="708"/>
        <w:jc w:val="both"/>
        <w:rPr>
          <w:i/>
        </w:rPr>
      </w:pPr>
    </w:p>
    <w:p w14:paraId="223B6D4E" w14:textId="4BEE419C" w:rsidR="00C52B96" w:rsidRPr="00B00B25" w:rsidRDefault="00C52B96" w:rsidP="00B00B25">
      <w:pPr>
        <w:ind w:firstLine="708"/>
        <w:jc w:val="center"/>
        <w:rPr>
          <w:b/>
          <w:i/>
        </w:rPr>
      </w:pPr>
      <w:r w:rsidRPr="00B00B25">
        <w:t>Urząd Marszałkowski Województwa Podkarpackiego w Rzeszowie we współpracy ze Związkiem Stowarzyszeń „Podkarpacka Izba Rolnictwa Ekologicznego” w Świlczy</w:t>
      </w:r>
      <w:r w:rsidR="00513667" w:rsidRPr="00B00B25">
        <w:t xml:space="preserve"> </w:t>
      </w:r>
      <w:r w:rsidRPr="00B00B25">
        <w:t xml:space="preserve">ogłaszają wojewódzki konkurs na film video - reklamę pod nazwą </w:t>
      </w:r>
      <w:r w:rsidRPr="00B00B25">
        <w:rPr>
          <w:b/>
        </w:rPr>
        <w:t>„TURYSTYKA WIEJSKA I AKTYWNY WYPOCZYNEK”.</w:t>
      </w:r>
    </w:p>
    <w:p w14:paraId="5CDCFB50" w14:textId="59EAA44F" w:rsidR="00C52B96" w:rsidRPr="00B00B25" w:rsidRDefault="00C52B96" w:rsidP="00B00B25">
      <w:pPr>
        <w:spacing w:after="240"/>
        <w:ind w:firstLine="708"/>
        <w:jc w:val="center"/>
      </w:pPr>
      <w:r w:rsidRPr="00B00B25">
        <w:t xml:space="preserve">Konkurs jest jednym z działań podjętych w ramach realizacji </w:t>
      </w:r>
      <w:bookmarkStart w:id="0" w:name="_Hlk529241413"/>
      <w:r w:rsidR="00B00B25" w:rsidRPr="00B00B25">
        <w:br/>
      </w:r>
      <w:r w:rsidRPr="00B00B25">
        <w:rPr>
          <w:b/>
        </w:rPr>
        <w:t>Planu operacyjnego Krajowej Sieci Obszarów Wiejskich na lata 2020-2021.</w:t>
      </w:r>
    </w:p>
    <w:bookmarkEnd w:id="0"/>
    <w:p w14:paraId="7C4938CA" w14:textId="77777777" w:rsidR="000C1265" w:rsidRPr="00B00B25" w:rsidRDefault="000C1265" w:rsidP="00B00B25">
      <w:pPr>
        <w:spacing w:after="240"/>
        <w:ind w:firstLine="708"/>
        <w:jc w:val="both"/>
        <w:rPr>
          <w:b/>
        </w:rPr>
      </w:pPr>
    </w:p>
    <w:p w14:paraId="53080890" w14:textId="77777777" w:rsidR="000C1265" w:rsidRPr="00B00B25" w:rsidRDefault="000C1265" w:rsidP="00B00B25">
      <w:pPr>
        <w:jc w:val="center"/>
        <w:rPr>
          <w:b/>
        </w:rPr>
      </w:pPr>
      <w:r w:rsidRPr="00B00B25">
        <w:rPr>
          <w:b/>
        </w:rPr>
        <w:t>§ 1. Postanowienia ogólne</w:t>
      </w:r>
    </w:p>
    <w:p w14:paraId="4E092AEA" w14:textId="77777777" w:rsidR="00513667" w:rsidRPr="00B00B25" w:rsidRDefault="00513667" w:rsidP="00B00B25">
      <w:pPr>
        <w:jc w:val="both"/>
        <w:rPr>
          <w:b/>
        </w:rPr>
      </w:pPr>
    </w:p>
    <w:p w14:paraId="763D6ECD" w14:textId="43F5DCBA" w:rsidR="000C1265" w:rsidRPr="00B00B25" w:rsidRDefault="000C1265" w:rsidP="00B00B25">
      <w:pPr>
        <w:numPr>
          <w:ilvl w:val="0"/>
          <w:numId w:val="14"/>
        </w:numPr>
        <w:tabs>
          <w:tab w:val="num" w:pos="426"/>
        </w:tabs>
        <w:ind w:left="426" w:hanging="426"/>
        <w:jc w:val="both"/>
      </w:pPr>
      <w:r w:rsidRPr="00B00B25">
        <w:t xml:space="preserve">Konkurs skierowany jest do </w:t>
      </w:r>
      <w:r w:rsidR="00822A02" w:rsidRPr="00B00B25">
        <w:t xml:space="preserve">uczniów </w:t>
      </w:r>
      <w:r w:rsidR="006B2456" w:rsidRPr="00B00B25">
        <w:t>klas V</w:t>
      </w:r>
      <w:r w:rsidR="000C6625" w:rsidRPr="00B00B25">
        <w:t>II</w:t>
      </w:r>
      <w:r w:rsidR="006B2456" w:rsidRPr="00B00B25">
        <w:t xml:space="preserve"> </w:t>
      </w:r>
      <w:r w:rsidR="00812EA1" w:rsidRPr="00B00B25">
        <w:t>-</w:t>
      </w:r>
      <w:r w:rsidR="006B2456" w:rsidRPr="00B00B25">
        <w:t xml:space="preserve"> VI</w:t>
      </w:r>
      <w:r w:rsidR="000C6625" w:rsidRPr="00B00B25">
        <w:t>II</w:t>
      </w:r>
      <w:r w:rsidR="006B2456" w:rsidRPr="00B00B25">
        <w:t xml:space="preserve"> </w:t>
      </w:r>
      <w:r w:rsidRPr="00B00B25">
        <w:t>szkół podstawowych województwa podkarpackiego.</w:t>
      </w:r>
    </w:p>
    <w:p w14:paraId="39FCBD3C" w14:textId="77777777" w:rsidR="00C52B96" w:rsidRPr="00B00B25" w:rsidRDefault="00C52B96" w:rsidP="00B00B25">
      <w:pPr>
        <w:numPr>
          <w:ilvl w:val="0"/>
          <w:numId w:val="14"/>
        </w:numPr>
        <w:tabs>
          <w:tab w:val="num" w:pos="426"/>
        </w:tabs>
        <w:spacing w:after="240"/>
        <w:ind w:left="426" w:hanging="426"/>
        <w:jc w:val="both"/>
      </w:pPr>
      <w:r w:rsidRPr="00B00B25">
        <w:t xml:space="preserve">Konkurs trwa od 21.10.2020 r. do 20.11.2020 r. </w:t>
      </w:r>
    </w:p>
    <w:p w14:paraId="372F1299" w14:textId="77777777" w:rsidR="000C1265" w:rsidRPr="00B00B25" w:rsidRDefault="000C1265" w:rsidP="00B00B25">
      <w:pPr>
        <w:jc w:val="center"/>
        <w:rPr>
          <w:b/>
        </w:rPr>
      </w:pPr>
      <w:r w:rsidRPr="00B00B25">
        <w:rPr>
          <w:b/>
        </w:rPr>
        <w:t>§ 2. Cele konkursu:</w:t>
      </w:r>
    </w:p>
    <w:p w14:paraId="50C02F18" w14:textId="77777777" w:rsidR="00513667" w:rsidRPr="00B00B25" w:rsidRDefault="00513667" w:rsidP="00B00B25">
      <w:pPr>
        <w:jc w:val="both"/>
        <w:rPr>
          <w:b/>
        </w:rPr>
      </w:pPr>
    </w:p>
    <w:p w14:paraId="23E954F2" w14:textId="65BFCAD2" w:rsidR="000C1265" w:rsidRPr="00B00B25" w:rsidRDefault="000C1265" w:rsidP="00B00B25">
      <w:pPr>
        <w:numPr>
          <w:ilvl w:val="0"/>
          <w:numId w:val="15"/>
        </w:numPr>
        <w:jc w:val="both"/>
      </w:pPr>
      <w:r w:rsidRPr="00B00B25">
        <w:t>Propagowanie</w:t>
      </w:r>
      <w:r w:rsidR="000C6625" w:rsidRPr="00B00B25">
        <w:t xml:space="preserve"> aktywnej formy </w:t>
      </w:r>
      <w:r w:rsidR="001B144C" w:rsidRPr="00B00B25">
        <w:t>wy</w:t>
      </w:r>
      <w:r w:rsidR="000C6625" w:rsidRPr="00B00B25">
        <w:t>poczynku na świeżym powietrzu i promocja lokalnych atrakcji przyrodniczych</w:t>
      </w:r>
      <w:r w:rsidRPr="00B00B25">
        <w:t>.</w:t>
      </w:r>
    </w:p>
    <w:p w14:paraId="496C87D4" w14:textId="4F8EC014" w:rsidR="000C1265" w:rsidRPr="00B00B25" w:rsidRDefault="0013224A" w:rsidP="00B00B25">
      <w:pPr>
        <w:numPr>
          <w:ilvl w:val="0"/>
          <w:numId w:val="15"/>
        </w:numPr>
        <w:jc w:val="both"/>
      </w:pPr>
      <w:r w:rsidRPr="00B00B25">
        <w:t xml:space="preserve">Podniesienie atrakcyjności </w:t>
      </w:r>
      <w:r w:rsidR="000C1265" w:rsidRPr="00B00B25">
        <w:t xml:space="preserve">treści programowych </w:t>
      </w:r>
      <w:r w:rsidRPr="00B00B25">
        <w:t xml:space="preserve">poprzez wprowadzenie wątków </w:t>
      </w:r>
      <w:r w:rsidR="002A4F37" w:rsidRPr="00B00B25">
        <w:t>prozdrowotn</w:t>
      </w:r>
      <w:r w:rsidRPr="00B00B25">
        <w:t>ych</w:t>
      </w:r>
      <w:r w:rsidR="000C6625" w:rsidRPr="00B00B25">
        <w:t xml:space="preserve"> i przyrodnicz</w:t>
      </w:r>
      <w:r w:rsidRPr="00B00B25">
        <w:t>ych</w:t>
      </w:r>
      <w:r w:rsidR="000F7D9A" w:rsidRPr="00B00B25">
        <w:t>.</w:t>
      </w:r>
    </w:p>
    <w:p w14:paraId="63A3A788" w14:textId="7EB69197" w:rsidR="000C1265" w:rsidRPr="00B00B25" w:rsidRDefault="000C1265" w:rsidP="00B00B25">
      <w:pPr>
        <w:numPr>
          <w:ilvl w:val="0"/>
          <w:numId w:val="15"/>
        </w:numPr>
        <w:jc w:val="both"/>
      </w:pPr>
      <w:r w:rsidRPr="00B00B25">
        <w:t xml:space="preserve">Promowanie </w:t>
      </w:r>
      <w:r w:rsidR="000F7D9A" w:rsidRPr="00B00B25">
        <w:t>ponadprogramowej aktywności uczniów</w:t>
      </w:r>
      <w:r w:rsidRPr="00B00B25">
        <w:t xml:space="preserve"> i stworzenie im szansy prezentacji swojej twórczości na szerszym forum.</w:t>
      </w:r>
    </w:p>
    <w:p w14:paraId="185EEC3E" w14:textId="3A07BA8B" w:rsidR="000C1265" w:rsidRPr="00B00B25" w:rsidRDefault="000C1265" w:rsidP="00B00B25">
      <w:pPr>
        <w:numPr>
          <w:ilvl w:val="0"/>
          <w:numId w:val="15"/>
        </w:numPr>
        <w:spacing w:after="240"/>
        <w:jc w:val="both"/>
      </w:pPr>
      <w:r w:rsidRPr="00B00B25">
        <w:t>Integracja środowiska podkarpackich szkół podstawowych.</w:t>
      </w:r>
    </w:p>
    <w:p w14:paraId="0C99C637" w14:textId="3920FB02" w:rsidR="000C1265" w:rsidRPr="00B00B25" w:rsidRDefault="000C1265" w:rsidP="00B00B25">
      <w:pPr>
        <w:jc w:val="center"/>
        <w:rPr>
          <w:b/>
        </w:rPr>
      </w:pPr>
      <w:r w:rsidRPr="00B00B25">
        <w:rPr>
          <w:b/>
        </w:rPr>
        <w:t>§</w:t>
      </w:r>
      <w:r w:rsidR="00EF4026" w:rsidRPr="00B00B25">
        <w:rPr>
          <w:b/>
        </w:rPr>
        <w:t xml:space="preserve"> </w:t>
      </w:r>
      <w:r w:rsidRPr="00B00B25">
        <w:rPr>
          <w:b/>
        </w:rPr>
        <w:t>3. Warunki uczestnictwa</w:t>
      </w:r>
    </w:p>
    <w:p w14:paraId="414A5737" w14:textId="77777777" w:rsidR="00EF4026" w:rsidRPr="00B00B25" w:rsidRDefault="00EF4026" w:rsidP="00B00B25">
      <w:pPr>
        <w:jc w:val="both"/>
        <w:rPr>
          <w:b/>
        </w:rPr>
      </w:pPr>
    </w:p>
    <w:p w14:paraId="621259BD" w14:textId="425ABC42" w:rsidR="00616CA7" w:rsidRPr="00B00B25" w:rsidRDefault="000C1265" w:rsidP="00B00B25">
      <w:pPr>
        <w:pStyle w:val="Akapitzlist"/>
        <w:numPr>
          <w:ilvl w:val="0"/>
          <w:numId w:val="16"/>
        </w:numPr>
        <w:spacing w:after="240"/>
        <w:jc w:val="both"/>
      </w:pPr>
      <w:r w:rsidRPr="00B00B25">
        <w:t xml:space="preserve">Zadaniem uczestników będzie </w:t>
      </w:r>
      <w:r w:rsidR="00C52B96" w:rsidRPr="00B00B25">
        <w:t xml:space="preserve">nagranie </w:t>
      </w:r>
      <w:r w:rsidR="0013224A" w:rsidRPr="00B00B25">
        <w:t xml:space="preserve">filmu </w:t>
      </w:r>
      <w:r w:rsidR="00C52B96" w:rsidRPr="00B00B25">
        <w:t>video – reklamy promującego rozwój turystyki i aktywnego spędzania czasu na terenach wiejskich. Zaleca się, aby było to miejsce</w:t>
      </w:r>
      <w:r w:rsidR="00A06FFB" w:rsidRPr="00B00B25">
        <w:t xml:space="preserve"> atrakcyjne przyrodniczo</w:t>
      </w:r>
      <w:r w:rsidR="00C52B96" w:rsidRPr="00B00B25">
        <w:t xml:space="preserve">, </w:t>
      </w:r>
      <w:r w:rsidR="00A06FFB" w:rsidRPr="00B00B25">
        <w:t xml:space="preserve">znajdujące się na terenie województwa podkarpackiego, cechujące się dużą bioróżnorodnością. </w:t>
      </w:r>
      <w:r w:rsidR="0013224A" w:rsidRPr="00B00B25">
        <w:t>Dopuszcza się dowoln</w:t>
      </w:r>
      <w:r w:rsidR="00B00B25">
        <w:t>ą</w:t>
      </w:r>
      <w:r w:rsidR="0013224A" w:rsidRPr="00B00B25">
        <w:t xml:space="preserve"> formę wypowiedzi </w:t>
      </w:r>
      <w:r w:rsidR="008B77B0" w:rsidRPr="00B00B25">
        <w:t xml:space="preserve">w ramach filmu </w:t>
      </w:r>
      <w:r w:rsidR="00C52B96" w:rsidRPr="00B00B25">
        <w:t>(np. monolog, śpiew itp.)</w:t>
      </w:r>
    </w:p>
    <w:p w14:paraId="443BB2D5" w14:textId="149C489D" w:rsidR="00C52B96" w:rsidRPr="00B00B25" w:rsidRDefault="00C52B96" w:rsidP="00B00B25">
      <w:pPr>
        <w:pStyle w:val="Akapitzlist"/>
        <w:numPr>
          <w:ilvl w:val="0"/>
          <w:numId w:val="16"/>
        </w:numPr>
        <w:spacing w:after="240"/>
        <w:jc w:val="both"/>
      </w:pPr>
      <w:r w:rsidRPr="00B00B25">
        <w:t xml:space="preserve">Czas </w:t>
      </w:r>
      <w:r w:rsidR="008B77B0" w:rsidRPr="00B00B25">
        <w:t xml:space="preserve">trwania </w:t>
      </w:r>
      <w:r w:rsidRPr="00B00B25">
        <w:t>nagrania do 2 minut.</w:t>
      </w:r>
    </w:p>
    <w:p w14:paraId="414877D6" w14:textId="0E57EA65" w:rsidR="00C52B96" w:rsidRPr="00B00B25" w:rsidRDefault="00C52B96" w:rsidP="00B00B25">
      <w:pPr>
        <w:pStyle w:val="Akapitzlist"/>
        <w:numPr>
          <w:ilvl w:val="0"/>
          <w:numId w:val="16"/>
        </w:numPr>
        <w:spacing w:after="240"/>
        <w:jc w:val="both"/>
      </w:pPr>
      <w:r w:rsidRPr="00B00B25">
        <w:t xml:space="preserve">Konkurs </w:t>
      </w:r>
      <w:r w:rsidR="008B77B0" w:rsidRPr="00B00B25">
        <w:t xml:space="preserve">ma charakter </w:t>
      </w:r>
      <w:r w:rsidRPr="00B00B25">
        <w:t xml:space="preserve">indywidualny, nagranie może przedstawiać tylko </w:t>
      </w:r>
      <w:r w:rsidR="00B00B25">
        <w:br/>
      </w:r>
      <w:r w:rsidRPr="00B00B25">
        <w:t>1 osobę</w:t>
      </w:r>
      <w:r w:rsidR="008B77B0" w:rsidRPr="00B00B25">
        <w:t xml:space="preserve">. Oznacza to, że każdy uczestnik konkursu przedstawia tylko jeden autorski film. </w:t>
      </w:r>
      <w:r w:rsidRPr="00B00B25">
        <w:t xml:space="preserve"> </w:t>
      </w:r>
    </w:p>
    <w:p w14:paraId="142A1A25" w14:textId="5904335B" w:rsidR="00C52B96" w:rsidRPr="00B00B25" w:rsidRDefault="00C52B96" w:rsidP="00B00B25">
      <w:pPr>
        <w:pStyle w:val="Akapitzlist"/>
        <w:numPr>
          <w:ilvl w:val="0"/>
          <w:numId w:val="16"/>
        </w:numPr>
        <w:spacing w:after="240"/>
        <w:jc w:val="both"/>
      </w:pPr>
      <w:r w:rsidRPr="00B00B25">
        <w:t xml:space="preserve">Każda placówka może przesłać nie więcej niż 3 </w:t>
      </w:r>
      <w:r w:rsidR="008B77B0" w:rsidRPr="00B00B25">
        <w:t>filmy</w:t>
      </w:r>
      <w:r w:rsidR="000F552A" w:rsidRPr="000F552A">
        <w:t>.</w:t>
      </w:r>
    </w:p>
    <w:p w14:paraId="785D6D98" w14:textId="77777777" w:rsidR="00B00B25" w:rsidRPr="00B00B25" w:rsidRDefault="00B00B25" w:rsidP="00B00B25">
      <w:pPr>
        <w:pStyle w:val="Akapitzlist"/>
        <w:numPr>
          <w:ilvl w:val="0"/>
          <w:numId w:val="16"/>
        </w:numPr>
        <w:spacing w:after="240"/>
        <w:jc w:val="both"/>
      </w:pPr>
      <w:r w:rsidRPr="00B00B25">
        <w:t>Przebieg konkursu koordynuje placówka, która wysyła prace uczestników konkursu. Dyskwalifikowane będą prace wysłane samodzielnie przez uczestnika.</w:t>
      </w:r>
    </w:p>
    <w:p w14:paraId="2E39C945" w14:textId="025B786D" w:rsidR="00C52B96" w:rsidRPr="00B00B25" w:rsidRDefault="008B77B0" w:rsidP="00B00B25">
      <w:pPr>
        <w:pStyle w:val="Akapitzlist"/>
        <w:numPr>
          <w:ilvl w:val="0"/>
          <w:numId w:val="16"/>
        </w:numPr>
        <w:spacing w:after="240"/>
        <w:jc w:val="both"/>
      </w:pPr>
      <w:r w:rsidRPr="00B00B25">
        <w:t>Film</w:t>
      </w:r>
      <w:r w:rsidR="00C52B96" w:rsidRPr="00B00B25">
        <w:t xml:space="preserve"> należy przesłać w formie zapisu audio-video na płycie CD w formacie *.</w:t>
      </w:r>
      <w:proofErr w:type="spellStart"/>
      <w:r w:rsidR="00C52B96" w:rsidRPr="00B00B25">
        <w:t>avi</w:t>
      </w:r>
      <w:proofErr w:type="spellEnd"/>
      <w:r w:rsidR="00C52B96" w:rsidRPr="00B00B25">
        <w:t xml:space="preserve">, rozdzielczość maksymalna HD720-1280x720, minimalna SVGA-800x600 </w:t>
      </w:r>
      <w:proofErr w:type="spellStart"/>
      <w:r w:rsidR="00C52B96" w:rsidRPr="00B00B25">
        <w:t>dpi</w:t>
      </w:r>
      <w:proofErr w:type="spellEnd"/>
      <w:r w:rsidR="00C52B96" w:rsidRPr="00B00B25">
        <w:t>. Do nagrania należy dołączyć formularz zgłoszeniowy oraz klauzulę RODO</w:t>
      </w:r>
      <w:r w:rsidR="0064121E" w:rsidRPr="00B00B25">
        <w:t xml:space="preserve"> dotyczącą uczestnika konkursu (autora filmu) oraz ewentualnie osób w nim występujących (aktorów).  </w:t>
      </w:r>
    </w:p>
    <w:p w14:paraId="33DB0A1D" w14:textId="3331C4CB" w:rsidR="00B00B25" w:rsidRPr="00B00B25" w:rsidRDefault="00B00B25" w:rsidP="00B00B25">
      <w:pPr>
        <w:pStyle w:val="Akapitzlist"/>
        <w:numPr>
          <w:ilvl w:val="0"/>
          <w:numId w:val="16"/>
        </w:numPr>
        <w:spacing w:after="240"/>
        <w:jc w:val="both"/>
      </w:pPr>
      <w:r w:rsidRPr="00B00B25">
        <w:lastRenderedPageBreak/>
        <w:t xml:space="preserve">Oceniane będą tylko </w:t>
      </w:r>
      <w:r w:rsidRPr="001D1733">
        <w:t xml:space="preserve">prace wykonane samodzielnie przez </w:t>
      </w:r>
      <w:r w:rsidR="001D1733" w:rsidRPr="001D1733">
        <w:t>uczniów</w:t>
      </w:r>
      <w:r w:rsidRPr="001D1733">
        <w:t xml:space="preserve">. </w:t>
      </w:r>
    </w:p>
    <w:p w14:paraId="19AE47C3" w14:textId="77777777" w:rsidR="00B00B25" w:rsidRPr="00B00B25" w:rsidRDefault="00B00B25" w:rsidP="00B00B25">
      <w:pPr>
        <w:pStyle w:val="Akapitzlist"/>
        <w:spacing w:after="240"/>
        <w:ind w:left="360"/>
        <w:jc w:val="both"/>
      </w:pPr>
    </w:p>
    <w:p w14:paraId="47CC9EC0" w14:textId="5C00AA80" w:rsidR="00F0396D" w:rsidRPr="00B00B25" w:rsidRDefault="00F0396D" w:rsidP="00B00B25">
      <w:pPr>
        <w:jc w:val="center"/>
        <w:rPr>
          <w:b/>
        </w:rPr>
      </w:pPr>
      <w:bookmarkStart w:id="1" w:name="_Hlk53463250"/>
      <w:r w:rsidRPr="00B00B25">
        <w:rPr>
          <w:b/>
        </w:rPr>
        <w:t>§ 4. Kryteria oceny</w:t>
      </w:r>
    </w:p>
    <w:p w14:paraId="2099E251" w14:textId="77777777" w:rsidR="00EF4026" w:rsidRPr="00B00B25" w:rsidRDefault="00EF4026" w:rsidP="00B00B25">
      <w:pPr>
        <w:jc w:val="both"/>
        <w:rPr>
          <w:b/>
        </w:rPr>
      </w:pPr>
    </w:p>
    <w:p w14:paraId="19820BD6" w14:textId="2A17B77D" w:rsidR="004C6F1A" w:rsidRPr="00B00B25" w:rsidRDefault="004C6F1A" w:rsidP="00B00B25">
      <w:pPr>
        <w:jc w:val="both"/>
      </w:pPr>
      <w:r w:rsidRPr="00B00B25">
        <w:t>Nadesłane prace zostaną ocenione wg następujących kryteriów:</w:t>
      </w:r>
    </w:p>
    <w:p w14:paraId="0FF3037F" w14:textId="053C99C1" w:rsidR="00F0396D" w:rsidRPr="00B00B25" w:rsidRDefault="00992801" w:rsidP="00B00B25">
      <w:pPr>
        <w:pStyle w:val="Akapitzlist"/>
        <w:numPr>
          <w:ilvl w:val="0"/>
          <w:numId w:val="18"/>
        </w:numPr>
        <w:ind w:left="426"/>
        <w:jc w:val="both"/>
        <w:rPr>
          <w:bCs/>
        </w:rPr>
      </w:pPr>
      <w:r w:rsidRPr="00B00B25">
        <w:rPr>
          <w:bCs/>
        </w:rPr>
        <w:t>Innowacyjność i kreatywność</w:t>
      </w:r>
      <w:r w:rsidR="00F0396D" w:rsidRPr="00B00B25">
        <w:rPr>
          <w:bCs/>
        </w:rPr>
        <w:t xml:space="preserve"> </w:t>
      </w:r>
      <w:r w:rsidR="00EF4026" w:rsidRPr="00B00B25">
        <w:rPr>
          <w:bCs/>
        </w:rPr>
        <w:t>do</w:t>
      </w:r>
      <w:r w:rsidR="00F0396D" w:rsidRPr="00B00B25">
        <w:rPr>
          <w:bCs/>
        </w:rPr>
        <w:t xml:space="preserve"> 30 punktów</w:t>
      </w:r>
      <w:r w:rsidR="00CD69D2">
        <w:rPr>
          <w:bCs/>
        </w:rPr>
        <w:t>.</w:t>
      </w:r>
    </w:p>
    <w:p w14:paraId="78D9C725" w14:textId="29A689B5" w:rsidR="00F0396D" w:rsidRPr="00B00B25" w:rsidRDefault="00992801" w:rsidP="00B00B25">
      <w:pPr>
        <w:pStyle w:val="Akapitzlist"/>
        <w:numPr>
          <w:ilvl w:val="0"/>
          <w:numId w:val="18"/>
        </w:numPr>
        <w:ind w:left="426"/>
        <w:jc w:val="both"/>
        <w:rPr>
          <w:bCs/>
        </w:rPr>
      </w:pPr>
      <w:r w:rsidRPr="00B00B25">
        <w:rPr>
          <w:bCs/>
        </w:rPr>
        <w:t xml:space="preserve">Zgodność treści prezentacji z tematem </w:t>
      </w:r>
      <w:r w:rsidR="00EF4026" w:rsidRPr="00B00B25">
        <w:rPr>
          <w:bCs/>
        </w:rPr>
        <w:t>do</w:t>
      </w:r>
      <w:r w:rsidR="00F0396D" w:rsidRPr="00B00B25">
        <w:rPr>
          <w:bCs/>
        </w:rPr>
        <w:t xml:space="preserve"> </w:t>
      </w:r>
      <w:r w:rsidR="00B00B25">
        <w:rPr>
          <w:bCs/>
        </w:rPr>
        <w:t>4</w:t>
      </w:r>
      <w:r w:rsidRPr="00B00B25">
        <w:rPr>
          <w:bCs/>
        </w:rPr>
        <w:t xml:space="preserve">0 </w:t>
      </w:r>
      <w:r w:rsidR="00F0396D" w:rsidRPr="00B00B25">
        <w:rPr>
          <w:bCs/>
        </w:rPr>
        <w:t>punktów</w:t>
      </w:r>
    </w:p>
    <w:p w14:paraId="556689F2" w14:textId="05B8B6CF" w:rsidR="00F0396D" w:rsidRPr="00B00B25" w:rsidRDefault="00992801" w:rsidP="00B00B25">
      <w:pPr>
        <w:pStyle w:val="Akapitzlist"/>
        <w:numPr>
          <w:ilvl w:val="0"/>
          <w:numId w:val="18"/>
        </w:numPr>
        <w:ind w:left="426"/>
        <w:jc w:val="both"/>
        <w:rPr>
          <w:bCs/>
        </w:rPr>
      </w:pPr>
      <w:r w:rsidRPr="00B00B25">
        <w:rPr>
          <w:bCs/>
        </w:rPr>
        <w:t>Ogólne wrażenie estetyczne</w:t>
      </w:r>
      <w:r w:rsidR="00EF4026" w:rsidRPr="00B00B25">
        <w:rPr>
          <w:bCs/>
        </w:rPr>
        <w:t xml:space="preserve"> do</w:t>
      </w:r>
      <w:r w:rsidRPr="00B00B25">
        <w:rPr>
          <w:bCs/>
        </w:rPr>
        <w:t xml:space="preserve"> 30</w:t>
      </w:r>
      <w:r w:rsidR="00F0396D" w:rsidRPr="00B00B25">
        <w:rPr>
          <w:bCs/>
        </w:rPr>
        <w:t xml:space="preserve"> punktów.</w:t>
      </w:r>
    </w:p>
    <w:bookmarkEnd w:id="1"/>
    <w:p w14:paraId="310A6D10" w14:textId="77777777" w:rsidR="00FC53A1" w:rsidRPr="00B00B25" w:rsidRDefault="00FC53A1" w:rsidP="00B00B25">
      <w:pPr>
        <w:spacing w:after="240"/>
        <w:jc w:val="both"/>
      </w:pPr>
    </w:p>
    <w:p w14:paraId="74D4390C" w14:textId="4F3CDC9E" w:rsidR="000C1265" w:rsidRPr="00B00B25" w:rsidRDefault="000C1265" w:rsidP="00B00B25">
      <w:pPr>
        <w:jc w:val="center"/>
        <w:rPr>
          <w:b/>
        </w:rPr>
      </w:pPr>
      <w:r w:rsidRPr="00B00B25">
        <w:rPr>
          <w:b/>
        </w:rPr>
        <w:t xml:space="preserve">§ </w:t>
      </w:r>
      <w:r w:rsidR="00992801" w:rsidRPr="00B00B25">
        <w:rPr>
          <w:b/>
        </w:rPr>
        <w:t>5</w:t>
      </w:r>
      <w:r w:rsidRPr="00B00B25">
        <w:rPr>
          <w:b/>
        </w:rPr>
        <w:t>. Przebieg Konkursu</w:t>
      </w:r>
    </w:p>
    <w:p w14:paraId="0E16614A" w14:textId="77777777" w:rsidR="00EF4026" w:rsidRPr="00B00B25" w:rsidRDefault="00EF4026" w:rsidP="00B00B25">
      <w:pPr>
        <w:jc w:val="both"/>
        <w:rPr>
          <w:b/>
        </w:rPr>
      </w:pPr>
    </w:p>
    <w:p w14:paraId="31D1DC1E" w14:textId="74FDAAF5" w:rsidR="00AD754A" w:rsidRPr="00B00B25" w:rsidRDefault="009A7E85" w:rsidP="00B00B25">
      <w:pPr>
        <w:numPr>
          <w:ilvl w:val="0"/>
          <w:numId w:val="13"/>
        </w:numPr>
        <w:jc w:val="both"/>
      </w:pPr>
      <w:r w:rsidRPr="00B00B25">
        <w:t>Zgłoszenia konkursowe</w:t>
      </w:r>
      <w:r w:rsidR="000C1265" w:rsidRPr="00B00B25">
        <w:t xml:space="preserve"> </w:t>
      </w:r>
      <w:r w:rsidR="00EF4026" w:rsidRPr="00B00B25">
        <w:t xml:space="preserve">należy </w:t>
      </w:r>
      <w:r w:rsidR="000C1265" w:rsidRPr="00B00B25">
        <w:t xml:space="preserve">przesłać </w:t>
      </w:r>
      <w:r w:rsidRPr="00B00B25">
        <w:t xml:space="preserve">pocztą </w:t>
      </w:r>
      <w:r w:rsidR="000C1265" w:rsidRPr="00B00B25">
        <w:t>na adres</w:t>
      </w:r>
      <w:r w:rsidR="00AD754A" w:rsidRPr="00B00B25">
        <w:t>:</w:t>
      </w:r>
    </w:p>
    <w:p w14:paraId="4FD09531" w14:textId="77777777" w:rsidR="00AD754A" w:rsidRPr="00B00B25" w:rsidRDefault="00AD754A" w:rsidP="00B00B25">
      <w:pPr>
        <w:ind w:left="360"/>
        <w:jc w:val="both"/>
      </w:pPr>
      <w:r w:rsidRPr="00B00B25">
        <w:t>Związek Stowarzyszeń „Podkarpacka Izba Rolnictwa Ekologicznego”</w:t>
      </w:r>
    </w:p>
    <w:p w14:paraId="62D6E303" w14:textId="00E345AD" w:rsidR="00AD754A" w:rsidRPr="00B00B25" w:rsidRDefault="00AD754A" w:rsidP="00B00B25">
      <w:pPr>
        <w:ind w:left="360"/>
        <w:jc w:val="both"/>
      </w:pPr>
      <w:r w:rsidRPr="00B00B25">
        <w:t>36-072 Świlcza 168, tel. 17 8670123, kom. 538480299</w:t>
      </w:r>
      <w:r w:rsidR="00CD69D2">
        <w:t>.</w:t>
      </w:r>
      <w:bookmarkStart w:id="2" w:name="_GoBack"/>
      <w:bookmarkEnd w:id="2"/>
    </w:p>
    <w:p w14:paraId="6D16843C" w14:textId="62D999DF" w:rsidR="00AD754A" w:rsidRPr="00B00B25" w:rsidRDefault="00AD754A" w:rsidP="00B00B25">
      <w:pPr>
        <w:pStyle w:val="Akapitzlist"/>
        <w:numPr>
          <w:ilvl w:val="0"/>
          <w:numId w:val="13"/>
        </w:numPr>
        <w:jc w:val="both"/>
      </w:pPr>
      <w:r w:rsidRPr="00B00B25">
        <w:t>O przyjęciu zgłoszenia decyduje data wpłynięcia do Organizatora, nie data nadania przesyłki.</w:t>
      </w:r>
    </w:p>
    <w:p w14:paraId="2FB435A0" w14:textId="2EC07168" w:rsidR="000C1265" w:rsidRPr="00B00B25" w:rsidRDefault="000C1265" w:rsidP="00B00B25">
      <w:pPr>
        <w:numPr>
          <w:ilvl w:val="0"/>
          <w:numId w:val="13"/>
        </w:numPr>
        <w:jc w:val="both"/>
      </w:pPr>
      <w:r w:rsidRPr="00B00B25">
        <w:t>Do przesyłki należy dołączyć wykaz autorów prac i opiekunów na formularzu stanowiącym załącznik do niniejszego regulaminu oraz formularz</w:t>
      </w:r>
      <w:r w:rsidR="00C52B96" w:rsidRPr="00B00B25">
        <w:t>e</w:t>
      </w:r>
      <w:r w:rsidRPr="00B00B25">
        <w:t xml:space="preserve"> RODO.</w:t>
      </w:r>
    </w:p>
    <w:p w14:paraId="27CB7C66" w14:textId="382EBF18" w:rsidR="00C52B96" w:rsidRPr="00B00B25" w:rsidRDefault="00C52B96" w:rsidP="00B00B25">
      <w:pPr>
        <w:numPr>
          <w:ilvl w:val="0"/>
          <w:numId w:val="13"/>
        </w:numPr>
        <w:jc w:val="both"/>
      </w:pPr>
      <w:bookmarkStart w:id="3" w:name="_Hlk53463704"/>
      <w:bookmarkStart w:id="4" w:name="_Hlk53462981"/>
      <w:r w:rsidRPr="00B00B25">
        <w:t xml:space="preserve">Komisja Konkursowa, w skład której wejdą nauczyciele, eksperci ds. ekologii </w:t>
      </w:r>
      <w:r w:rsidR="00EF4026" w:rsidRPr="00B00B25">
        <w:br/>
      </w:r>
      <w:r w:rsidRPr="00B00B25">
        <w:t xml:space="preserve">i przedstawiciele organizatorów, dokona oceny prezentacji multimedialnych i wyłoni 3 laureatów, którzy zostaną nagrodzeni </w:t>
      </w:r>
      <w:r w:rsidR="008B77B0" w:rsidRPr="00B00B25">
        <w:t>za zajęcie</w:t>
      </w:r>
      <w:r w:rsidRPr="00B00B25">
        <w:t xml:space="preserve"> pierwsze</w:t>
      </w:r>
      <w:r w:rsidR="008B77B0" w:rsidRPr="00B00B25">
        <w:t>go</w:t>
      </w:r>
      <w:r w:rsidRPr="00B00B25">
        <w:t>, drugie</w:t>
      </w:r>
      <w:r w:rsidR="008B77B0" w:rsidRPr="00B00B25">
        <w:t>go</w:t>
      </w:r>
      <w:r w:rsidRPr="00B00B25">
        <w:t xml:space="preserve"> i trzecie</w:t>
      </w:r>
      <w:r w:rsidR="008B77B0" w:rsidRPr="00B00B25">
        <w:t>go</w:t>
      </w:r>
      <w:r w:rsidRPr="00B00B25">
        <w:t xml:space="preserve"> miejsc</w:t>
      </w:r>
      <w:r w:rsidR="008B77B0" w:rsidRPr="00B00B25">
        <w:t>a</w:t>
      </w:r>
      <w:r w:rsidRPr="00B00B25">
        <w:t>. Dodatkowo zostanie przyznane również 10 wyróżnień. Dla laureatów przewidziano wartościowe nagrody.</w:t>
      </w:r>
    </w:p>
    <w:p w14:paraId="447011D2" w14:textId="358EFC96" w:rsidR="00C52B96" w:rsidRPr="00B00B25" w:rsidRDefault="00EF4026" w:rsidP="00B00B25">
      <w:pPr>
        <w:pStyle w:val="Akapitzlist"/>
        <w:numPr>
          <w:ilvl w:val="0"/>
          <w:numId w:val="13"/>
        </w:numPr>
        <w:jc w:val="both"/>
      </w:pPr>
      <w:r w:rsidRPr="00B00B25">
        <w:t xml:space="preserve">Wyniki </w:t>
      </w:r>
      <w:r w:rsidR="00C52B96" w:rsidRPr="00B00B25">
        <w:t xml:space="preserve">konkursu </w:t>
      </w:r>
      <w:r w:rsidRPr="00B00B25">
        <w:t xml:space="preserve">zostaną zamieszczone na stronach internetowych organizatorów: </w:t>
      </w:r>
      <w:hyperlink r:id="rId7" w:history="1">
        <w:r w:rsidR="00224A6E" w:rsidRPr="001D1733">
          <w:rPr>
            <w:rStyle w:val="Hipercze"/>
            <w:color w:val="548DD4" w:themeColor="text2" w:themeTint="99"/>
          </w:rPr>
          <w:t>www.prow.podkarpackie.pl</w:t>
        </w:r>
      </w:hyperlink>
      <w:r w:rsidR="00224A6E" w:rsidRPr="001D1733">
        <w:rPr>
          <w:color w:val="548DD4" w:themeColor="text2" w:themeTint="99"/>
        </w:rPr>
        <w:t xml:space="preserve">, </w:t>
      </w:r>
      <w:hyperlink w:history="1">
        <w:r w:rsidR="001D1733" w:rsidRPr="001D1733">
          <w:rPr>
            <w:rStyle w:val="Hipercze"/>
            <w:color w:val="548DD4" w:themeColor="text2" w:themeTint="99"/>
          </w:rPr>
          <w:t>www.podkarpackie.ksow.pl, www.pire.swilcza.com.pl</w:t>
        </w:r>
      </w:hyperlink>
      <w:r w:rsidR="00224A6E" w:rsidRPr="001D1733">
        <w:rPr>
          <w:color w:val="548DD4" w:themeColor="text2" w:themeTint="99"/>
        </w:rPr>
        <w:t xml:space="preserve"> </w:t>
      </w:r>
      <w:r w:rsidRPr="00B00B25">
        <w:t xml:space="preserve">oraz </w:t>
      </w:r>
      <w:r w:rsidR="00C52B96" w:rsidRPr="00B00B25">
        <w:t xml:space="preserve"> przekazan</w:t>
      </w:r>
      <w:r w:rsidRPr="00B00B25">
        <w:t>e laureatom konkursu.</w:t>
      </w:r>
      <w:r w:rsidR="00C52B96" w:rsidRPr="00B00B25">
        <w:t xml:space="preserve"> Wręczenie nagród laureatom odbędzie się </w:t>
      </w:r>
      <w:r w:rsidR="00B00B25">
        <w:br/>
      </w:r>
      <w:r w:rsidR="00C52B96" w:rsidRPr="00B00B25">
        <w:t xml:space="preserve">w </w:t>
      </w:r>
      <w:r w:rsidRPr="00B00B25">
        <w:t>grudniu br</w:t>
      </w:r>
      <w:r w:rsidR="00B00B25">
        <w:t xml:space="preserve">. </w:t>
      </w:r>
      <w:r w:rsidR="00C52B96" w:rsidRPr="00B00B25">
        <w:t>w Urzędzie Marszałkowskim Województwa Podkarpackiego</w:t>
      </w:r>
      <w:r w:rsidR="00B00B25">
        <w:br/>
      </w:r>
      <w:r w:rsidR="00C52B96" w:rsidRPr="00B00B25">
        <w:t xml:space="preserve">(al. Ł. Cieplińskiego 4, 35-010 Rzeszów). </w:t>
      </w:r>
      <w:r w:rsidR="00DE57A8" w:rsidRPr="00B00B25">
        <w:t>Laureaci zostaną powiadomieni o dacie wręczenia nagród</w:t>
      </w:r>
      <w:r w:rsidR="00224A6E" w:rsidRPr="00B00B25">
        <w:t xml:space="preserve"> drogą elektroniczną</w:t>
      </w:r>
      <w:r w:rsidR="00DE57A8" w:rsidRPr="00B00B25">
        <w:t>.</w:t>
      </w:r>
    </w:p>
    <w:p w14:paraId="1A688B0B" w14:textId="77777777" w:rsidR="00C52B96" w:rsidRDefault="00C52B96" w:rsidP="000F552A">
      <w:pPr>
        <w:numPr>
          <w:ilvl w:val="0"/>
          <w:numId w:val="13"/>
        </w:numPr>
        <w:jc w:val="both"/>
      </w:pPr>
      <w:r w:rsidRPr="00B00B25">
        <w:t>Regulamin konkursu oraz formularze zgłoszeniowe dostępne są na stronach  internetowych Związku Stowarzyszeń „Podkarpacka Izba Rolnictwa Ekologicznego” oraz Urzędu Marszałkowskiego Województwa Podkarpackiego.</w:t>
      </w:r>
      <w:bookmarkEnd w:id="3"/>
    </w:p>
    <w:p w14:paraId="3320DF30" w14:textId="47DF14B0" w:rsidR="000F552A" w:rsidRPr="000F552A" w:rsidRDefault="000F552A" w:rsidP="000F552A">
      <w:pPr>
        <w:pStyle w:val="Akapitzlist"/>
        <w:numPr>
          <w:ilvl w:val="0"/>
          <w:numId w:val="13"/>
        </w:numPr>
        <w:jc w:val="both"/>
        <w:rPr>
          <w:rFonts w:ascii="Calibri" w:hAnsi="Calibri" w:cs="Times New Roman"/>
          <w:color w:val="333333"/>
          <w:sz w:val="26"/>
          <w:szCs w:val="26"/>
        </w:rPr>
      </w:pPr>
      <w:r>
        <w:t>Decyzja Komisji co do wyboru najlepszych filmów jest ostateczna i nie przysługuje od niej odwołanie.</w:t>
      </w:r>
    </w:p>
    <w:p w14:paraId="246310BF" w14:textId="77777777" w:rsidR="000F552A" w:rsidRPr="00B00B25" w:rsidRDefault="000F552A" w:rsidP="000F552A">
      <w:pPr>
        <w:spacing w:after="240"/>
        <w:ind w:left="360"/>
        <w:jc w:val="both"/>
      </w:pPr>
    </w:p>
    <w:bookmarkEnd w:id="4"/>
    <w:p w14:paraId="72139BC8" w14:textId="2C54BFF0" w:rsidR="000C1265" w:rsidRPr="00B00B25" w:rsidRDefault="000C1265" w:rsidP="00B00B25">
      <w:pPr>
        <w:jc w:val="center"/>
        <w:rPr>
          <w:b/>
        </w:rPr>
      </w:pPr>
      <w:r w:rsidRPr="00B00B25">
        <w:rPr>
          <w:b/>
        </w:rPr>
        <w:t xml:space="preserve">§ </w:t>
      </w:r>
      <w:r w:rsidR="00992801" w:rsidRPr="00B00B25">
        <w:rPr>
          <w:b/>
        </w:rPr>
        <w:t>6</w:t>
      </w:r>
      <w:r w:rsidRPr="00B00B25">
        <w:rPr>
          <w:b/>
        </w:rPr>
        <w:t>. Prawa autorskie</w:t>
      </w:r>
    </w:p>
    <w:p w14:paraId="09F7CF1A" w14:textId="77777777" w:rsidR="00DE57A8" w:rsidRPr="00B00B25" w:rsidRDefault="00DE57A8" w:rsidP="00B00B25">
      <w:pPr>
        <w:jc w:val="both"/>
        <w:rPr>
          <w:b/>
        </w:rPr>
      </w:pPr>
    </w:p>
    <w:p w14:paraId="754C3DD1" w14:textId="610F250E" w:rsidR="000C1265" w:rsidRPr="00B00B25" w:rsidRDefault="000C1265" w:rsidP="00B00B25">
      <w:pPr>
        <w:numPr>
          <w:ilvl w:val="0"/>
          <w:numId w:val="17"/>
        </w:numPr>
        <w:ind w:left="340" w:hanging="340"/>
        <w:jc w:val="both"/>
      </w:pPr>
      <w:r w:rsidRPr="00B00B25">
        <w:t xml:space="preserve">Uczestnik Konkursu oświadcza, że </w:t>
      </w:r>
      <w:r w:rsidR="00C52B96" w:rsidRPr="00B00B25">
        <w:t>nagran</w:t>
      </w:r>
      <w:r w:rsidR="00DC703D" w:rsidRPr="00B00B25">
        <w:t>y</w:t>
      </w:r>
      <w:r w:rsidR="00C52B96" w:rsidRPr="00B00B25">
        <w:t xml:space="preserve"> przez niego </w:t>
      </w:r>
      <w:r w:rsidR="00DC703D" w:rsidRPr="00B00B25">
        <w:t>film</w:t>
      </w:r>
      <w:r w:rsidRPr="00B00B25">
        <w:t xml:space="preserve"> jest wytworem jego własnej, oryginalnej twórczości.</w:t>
      </w:r>
    </w:p>
    <w:p w14:paraId="08EC6601" w14:textId="1D0D6FEA" w:rsidR="000C1265" w:rsidRPr="00B00B25" w:rsidRDefault="00C52B96" w:rsidP="00B00B25">
      <w:pPr>
        <w:numPr>
          <w:ilvl w:val="0"/>
          <w:numId w:val="17"/>
        </w:numPr>
        <w:ind w:left="340" w:hanging="340"/>
        <w:jc w:val="both"/>
      </w:pPr>
      <w:r w:rsidRPr="00B00B25">
        <w:t>Na</w:t>
      </w:r>
      <w:r w:rsidR="00DC703D" w:rsidRPr="00B00B25">
        <w:t>desłane na konkurs filmy</w:t>
      </w:r>
      <w:r w:rsidR="000C1265" w:rsidRPr="00B00B25">
        <w:t xml:space="preserve"> stają się własnością organizatora.</w:t>
      </w:r>
    </w:p>
    <w:p w14:paraId="7011D734" w14:textId="278B3814" w:rsidR="000C1265" w:rsidRPr="00B00B25" w:rsidRDefault="00DC703D" w:rsidP="00B00B25">
      <w:pPr>
        <w:numPr>
          <w:ilvl w:val="0"/>
          <w:numId w:val="17"/>
        </w:numPr>
        <w:ind w:left="340" w:hanging="340"/>
        <w:jc w:val="both"/>
      </w:pPr>
      <w:r w:rsidRPr="00B00B25">
        <w:t xml:space="preserve">Nadsyłając film na konkurs, </w:t>
      </w:r>
      <w:r w:rsidR="000C1265" w:rsidRPr="00B00B25">
        <w:t xml:space="preserve">Uczestnik Konkursu wyraża zgodę na wykorzystywanie </w:t>
      </w:r>
      <w:r w:rsidRPr="00B00B25">
        <w:t>go</w:t>
      </w:r>
      <w:r w:rsidR="000C1265" w:rsidRPr="00B00B25">
        <w:t xml:space="preserve"> do celów promocyjnych i dydaktycznych.</w:t>
      </w:r>
    </w:p>
    <w:p w14:paraId="7779D17C" w14:textId="2E9C5BD3" w:rsidR="000C1265" w:rsidRPr="00B00B25" w:rsidRDefault="000C1265" w:rsidP="00B00B25">
      <w:pPr>
        <w:numPr>
          <w:ilvl w:val="0"/>
          <w:numId w:val="17"/>
        </w:numPr>
        <w:ind w:left="340" w:hanging="340"/>
        <w:jc w:val="both"/>
      </w:pPr>
      <w:r w:rsidRPr="00B00B25">
        <w:t xml:space="preserve">Organizator zobowiązuje się, że bez zgody twórcy </w:t>
      </w:r>
      <w:r w:rsidR="00DC703D" w:rsidRPr="00B00B25">
        <w:t xml:space="preserve">filmu </w:t>
      </w:r>
      <w:r w:rsidRPr="00B00B25">
        <w:t xml:space="preserve">nie będzie dokonywać </w:t>
      </w:r>
      <w:r w:rsidR="00B00B25">
        <w:br/>
      </w:r>
      <w:r w:rsidRPr="00B00B25">
        <w:t>w n</w:t>
      </w:r>
      <w:r w:rsidR="00C52B96" w:rsidRPr="00B00B25">
        <w:t>im</w:t>
      </w:r>
      <w:r w:rsidRPr="00B00B25">
        <w:t xml:space="preserve"> zmian.</w:t>
      </w:r>
    </w:p>
    <w:p w14:paraId="17667BF5" w14:textId="22F32977" w:rsidR="000C1265" w:rsidRPr="00B00B25" w:rsidRDefault="000C1265" w:rsidP="00B00B25">
      <w:pPr>
        <w:numPr>
          <w:ilvl w:val="0"/>
          <w:numId w:val="17"/>
        </w:numPr>
        <w:ind w:left="340" w:hanging="340"/>
        <w:jc w:val="both"/>
      </w:pPr>
      <w:r w:rsidRPr="00B00B25">
        <w:t xml:space="preserve">Do </w:t>
      </w:r>
      <w:r w:rsidR="00C52B96" w:rsidRPr="00B00B25">
        <w:t xml:space="preserve">każdego </w:t>
      </w:r>
      <w:r w:rsidR="00DC703D" w:rsidRPr="00B00B25">
        <w:t>filmu</w:t>
      </w:r>
      <w:r w:rsidRPr="00B00B25">
        <w:t xml:space="preserve"> dołączone jest oświadczenie RODO (załącznik nr 2) podpisane przez rodzica/prawnego opiekuna uczestnika konkursu.</w:t>
      </w:r>
    </w:p>
    <w:p w14:paraId="51AE2DDC" w14:textId="658A77AB" w:rsidR="000C1265" w:rsidRPr="00B00B25" w:rsidRDefault="000C1265" w:rsidP="00B00B25">
      <w:pPr>
        <w:numPr>
          <w:ilvl w:val="0"/>
          <w:numId w:val="17"/>
        </w:numPr>
        <w:ind w:left="340" w:hanging="340"/>
        <w:jc w:val="both"/>
      </w:pPr>
      <w:r w:rsidRPr="00B00B25">
        <w:lastRenderedPageBreak/>
        <w:t xml:space="preserve">Wypełnienie zgłoszenia jest jednoznaczne z wyrażeniem zgody na publikację wizerunku </w:t>
      </w:r>
      <w:r w:rsidR="00DC703D" w:rsidRPr="00B00B25">
        <w:t>ucznia (uczestnika konkursu)</w:t>
      </w:r>
      <w:r w:rsidRPr="00B00B25">
        <w:t xml:space="preserve"> na potrzeby dokumentacji przebiegu konkursu.</w:t>
      </w:r>
    </w:p>
    <w:p w14:paraId="2222322E" w14:textId="77777777" w:rsidR="000C1265" w:rsidRPr="00B00B25" w:rsidRDefault="000C1265" w:rsidP="00B00B25">
      <w:pPr>
        <w:jc w:val="both"/>
      </w:pPr>
    </w:p>
    <w:p w14:paraId="14EBDFB6" w14:textId="77777777" w:rsidR="000C1265" w:rsidRPr="00B00B25" w:rsidRDefault="000C1265" w:rsidP="00B00B25">
      <w:pPr>
        <w:jc w:val="both"/>
      </w:pPr>
      <w:r w:rsidRPr="00B00B25">
        <w:t>Załączniki do Regulaminu Konkursu:</w:t>
      </w:r>
    </w:p>
    <w:p w14:paraId="37F20A28" w14:textId="77777777" w:rsidR="000C1265" w:rsidRPr="00B00B25" w:rsidRDefault="000C1265" w:rsidP="00B00B25">
      <w:pPr>
        <w:jc w:val="both"/>
      </w:pPr>
      <w:r w:rsidRPr="00B00B25">
        <w:t>Załącznik nr 1 – Formularz zgłoszeniowy</w:t>
      </w:r>
    </w:p>
    <w:p w14:paraId="606998DE" w14:textId="14ECDCAC" w:rsidR="00346E94" w:rsidRPr="00B00B25" w:rsidRDefault="000C1265" w:rsidP="00B00B25">
      <w:pPr>
        <w:jc w:val="both"/>
      </w:pPr>
      <w:r w:rsidRPr="00B00B25">
        <w:t>Załącznik nr 2 – Oświadczenie RODO</w:t>
      </w:r>
    </w:p>
    <w:sectPr w:rsidR="00346E94" w:rsidRPr="00B00B25" w:rsidSect="00346E9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1134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0336A" w16cex:dateUtc="2020-10-13T12:08:00Z"/>
  <w16cex:commentExtensible w16cex:durableId="233033BB" w16cex:dateUtc="2020-10-13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DD107D" w16cid:durableId="23302C42"/>
  <w16cid:commentId w16cid:paraId="1E5636F4" w16cid:durableId="2330336A"/>
  <w16cid:commentId w16cid:paraId="2DB76621" w16cid:durableId="23303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0C88F" w14:textId="77777777" w:rsidR="00405BEE" w:rsidRDefault="00405BEE" w:rsidP="00A47A87">
      <w:r>
        <w:separator/>
      </w:r>
    </w:p>
  </w:endnote>
  <w:endnote w:type="continuationSeparator" w:id="0">
    <w:p w14:paraId="252255C5" w14:textId="77777777" w:rsidR="00405BEE" w:rsidRDefault="00405BEE" w:rsidP="00A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1C6D" w14:textId="3D531790" w:rsidR="004223BB" w:rsidRPr="004223BB" w:rsidRDefault="004223BB" w:rsidP="008044D3">
    <w:pPr>
      <w:jc w:val="center"/>
      <w:rPr>
        <w:rFonts w:ascii="Calibri" w:hAnsi="Calibri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7BC2F" w14:textId="77777777" w:rsidR="001B144C" w:rsidRPr="004223BB" w:rsidRDefault="001B144C" w:rsidP="00E20167">
    <w:pPr>
      <w:jc w:val="center"/>
      <w:rPr>
        <w:rFonts w:ascii="Calibri" w:hAnsi="Calibri"/>
        <w:b/>
        <w:bC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7159" w14:textId="77777777" w:rsidR="00405BEE" w:rsidRDefault="00405BEE" w:rsidP="00A47A87">
      <w:r>
        <w:separator/>
      </w:r>
    </w:p>
  </w:footnote>
  <w:footnote w:type="continuationSeparator" w:id="0">
    <w:p w14:paraId="17096A32" w14:textId="77777777" w:rsidR="00405BEE" w:rsidRDefault="00405BEE" w:rsidP="00A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4D0E" w14:textId="018B4AD7" w:rsidR="00346E94" w:rsidRPr="00814B73" w:rsidRDefault="00346E94" w:rsidP="00346E94">
    <w:pPr>
      <w:ind w:right="-14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785"/>
    <w:multiLevelType w:val="hybridMultilevel"/>
    <w:tmpl w:val="C0261A84"/>
    <w:lvl w:ilvl="0" w:tplc="895AD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F1D46"/>
    <w:multiLevelType w:val="hybridMultilevel"/>
    <w:tmpl w:val="7966B5D8"/>
    <w:lvl w:ilvl="0" w:tplc="186C3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4CB0"/>
    <w:multiLevelType w:val="hybridMultilevel"/>
    <w:tmpl w:val="FF423B08"/>
    <w:lvl w:ilvl="0" w:tplc="D178941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B7924FD"/>
    <w:multiLevelType w:val="hybridMultilevel"/>
    <w:tmpl w:val="947CFAF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01E6452"/>
    <w:multiLevelType w:val="hybridMultilevel"/>
    <w:tmpl w:val="D59EB712"/>
    <w:lvl w:ilvl="0" w:tplc="991E8F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18D"/>
    <w:multiLevelType w:val="hybridMultilevel"/>
    <w:tmpl w:val="49800262"/>
    <w:lvl w:ilvl="0" w:tplc="1A8CD984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3E47AE"/>
    <w:multiLevelType w:val="hybridMultilevel"/>
    <w:tmpl w:val="50149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E387D"/>
    <w:multiLevelType w:val="hybridMultilevel"/>
    <w:tmpl w:val="91A02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124737"/>
    <w:multiLevelType w:val="hybridMultilevel"/>
    <w:tmpl w:val="FD0A3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0B6E"/>
    <w:multiLevelType w:val="hybridMultilevel"/>
    <w:tmpl w:val="D8F01EDA"/>
    <w:lvl w:ilvl="0" w:tplc="900CB19A">
      <w:start w:val="1"/>
      <w:numFmt w:val="decimal"/>
      <w:lvlText w:val="%1."/>
      <w:lvlJc w:val="left"/>
      <w:pPr>
        <w:tabs>
          <w:tab w:val="num" w:pos="2526"/>
        </w:tabs>
        <w:ind w:left="2526" w:hanging="1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4DC25BA5"/>
    <w:multiLevelType w:val="hybridMultilevel"/>
    <w:tmpl w:val="D59EB712"/>
    <w:lvl w:ilvl="0" w:tplc="9D7288A6">
      <w:start w:val="1"/>
      <w:numFmt w:val="bullet"/>
      <w:lvlText w:val="ـ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97362"/>
    <w:multiLevelType w:val="hybridMultilevel"/>
    <w:tmpl w:val="A1107902"/>
    <w:lvl w:ilvl="0" w:tplc="CBF4D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D553A"/>
    <w:multiLevelType w:val="hybridMultilevel"/>
    <w:tmpl w:val="A48CF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4A"/>
    <w:rsid w:val="00064316"/>
    <w:rsid w:val="000645FB"/>
    <w:rsid w:val="00067E14"/>
    <w:rsid w:val="000708E9"/>
    <w:rsid w:val="000737DB"/>
    <w:rsid w:val="0008248A"/>
    <w:rsid w:val="00097F9A"/>
    <w:rsid w:val="000A6271"/>
    <w:rsid w:val="000B66DD"/>
    <w:rsid w:val="000C1265"/>
    <w:rsid w:val="000C6625"/>
    <w:rsid w:val="000E4088"/>
    <w:rsid w:val="000F137A"/>
    <w:rsid w:val="000F552A"/>
    <w:rsid w:val="000F7D9A"/>
    <w:rsid w:val="00110769"/>
    <w:rsid w:val="001252D8"/>
    <w:rsid w:val="0013224A"/>
    <w:rsid w:val="00132C83"/>
    <w:rsid w:val="00137C0D"/>
    <w:rsid w:val="00143616"/>
    <w:rsid w:val="001947F4"/>
    <w:rsid w:val="00196E14"/>
    <w:rsid w:val="001A3B07"/>
    <w:rsid w:val="001A4611"/>
    <w:rsid w:val="001B144C"/>
    <w:rsid w:val="001B2360"/>
    <w:rsid w:val="001D1733"/>
    <w:rsid w:val="001D4C72"/>
    <w:rsid w:val="00214AFE"/>
    <w:rsid w:val="00224A6E"/>
    <w:rsid w:val="002632A1"/>
    <w:rsid w:val="0027248E"/>
    <w:rsid w:val="00286F64"/>
    <w:rsid w:val="0029460D"/>
    <w:rsid w:val="002955B8"/>
    <w:rsid w:val="002A4F37"/>
    <w:rsid w:val="002B49A4"/>
    <w:rsid w:val="00300F2E"/>
    <w:rsid w:val="003249BF"/>
    <w:rsid w:val="00346E94"/>
    <w:rsid w:val="00384E3F"/>
    <w:rsid w:val="003853AB"/>
    <w:rsid w:val="003E541F"/>
    <w:rsid w:val="00403C0C"/>
    <w:rsid w:val="00405BEE"/>
    <w:rsid w:val="0041787A"/>
    <w:rsid w:val="004223BB"/>
    <w:rsid w:val="004374FE"/>
    <w:rsid w:val="00440457"/>
    <w:rsid w:val="00444AAA"/>
    <w:rsid w:val="00446213"/>
    <w:rsid w:val="00454D3D"/>
    <w:rsid w:val="00486D3F"/>
    <w:rsid w:val="0049201D"/>
    <w:rsid w:val="00497124"/>
    <w:rsid w:val="004A7DA0"/>
    <w:rsid w:val="004C1869"/>
    <w:rsid w:val="004C6F1A"/>
    <w:rsid w:val="004F268F"/>
    <w:rsid w:val="004F5EB2"/>
    <w:rsid w:val="0050061C"/>
    <w:rsid w:val="005032B9"/>
    <w:rsid w:val="00513667"/>
    <w:rsid w:val="00525069"/>
    <w:rsid w:val="0053494F"/>
    <w:rsid w:val="00540016"/>
    <w:rsid w:val="00584907"/>
    <w:rsid w:val="005D6467"/>
    <w:rsid w:val="005F0779"/>
    <w:rsid w:val="006063DF"/>
    <w:rsid w:val="00616CA7"/>
    <w:rsid w:val="006207B9"/>
    <w:rsid w:val="006313E2"/>
    <w:rsid w:val="0064121E"/>
    <w:rsid w:val="00643FA1"/>
    <w:rsid w:val="0067511B"/>
    <w:rsid w:val="00676984"/>
    <w:rsid w:val="006958DD"/>
    <w:rsid w:val="006A689F"/>
    <w:rsid w:val="006B2456"/>
    <w:rsid w:val="006C484A"/>
    <w:rsid w:val="006F182E"/>
    <w:rsid w:val="00706BEF"/>
    <w:rsid w:val="00711293"/>
    <w:rsid w:val="0073245D"/>
    <w:rsid w:val="00770C95"/>
    <w:rsid w:val="00776CB8"/>
    <w:rsid w:val="007805E1"/>
    <w:rsid w:val="00794704"/>
    <w:rsid w:val="007B30D4"/>
    <w:rsid w:val="007E2811"/>
    <w:rsid w:val="007F590C"/>
    <w:rsid w:val="008044D3"/>
    <w:rsid w:val="008106CA"/>
    <w:rsid w:val="00812EA1"/>
    <w:rsid w:val="00814B73"/>
    <w:rsid w:val="00816295"/>
    <w:rsid w:val="00817961"/>
    <w:rsid w:val="00822A02"/>
    <w:rsid w:val="00827C1D"/>
    <w:rsid w:val="00866798"/>
    <w:rsid w:val="00871A3C"/>
    <w:rsid w:val="00876782"/>
    <w:rsid w:val="008A6D30"/>
    <w:rsid w:val="008B4553"/>
    <w:rsid w:val="008B6B35"/>
    <w:rsid w:val="008B77B0"/>
    <w:rsid w:val="008E0E97"/>
    <w:rsid w:val="008E60BA"/>
    <w:rsid w:val="008E6E9F"/>
    <w:rsid w:val="00903321"/>
    <w:rsid w:val="00933401"/>
    <w:rsid w:val="0093631B"/>
    <w:rsid w:val="0094278B"/>
    <w:rsid w:val="00947E3E"/>
    <w:rsid w:val="00967148"/>
    <w:rsid w:val="00977C15"/>
    <w:rsid w:val="00992801"/>
    <w:rsid w:val="009A57F8"/>
    <w:rsid w:val="009A7E85"/>
    <w:rsid w:val="009B2B04"/>
    <w:rsid w:val="00A06FFB"/>
    <w:rsid w:val="00A20706"/>
    <w:rsid w:val="00A47A87"/>
    <w:rsid w:val="00A8397A"/>
    <w:rsid w:val="00AB165B"/>
    <w:rsid w:val="00AC55E3"/>
    <w:rsid w:val="00AC7123"/>
    <w:rsid w:val="00AD754A"/>
    <w:rsid w:val="00AE4607"/>
    <w:rsid w:val="00AF5708"/>
    <w:rsid w:val="00B00B25"/>
    <w:rsid w:val="00B030A2"/>
    <w:rsid w:val="00B20197"/>
    <w:rsid w:val="00B24255"/>
    <w:rsid w:val="00B260DB"/>
    <w:rsid w:val="00B37CE3"/>
    <w:rsid w:val="00B43E1C"/>
    <w:rsid w:val="00B51FAF"/>
    <w:rsid w:val="00B74A16"/>
    <w:rsid w:val="00B807CE"/>
    <w:rsid w:val="00B87EF7"/>
    <w:rsid w:val="00B906D5"/>
    <w:rsid w:val="00BA03B8"/>
    <w:rsid w:val="00BD6F7D"/>
    <w:rsid w:val="00BE50D6"/>
    <w:rsid w:val="00BF5D9B"/>
    <w:rsid w:val="00C0379B"/>
    <w:rsid w:val="00C208A0"/>
    <w:rsid w:val="00C513F2"/>
    <w:rsid w:val="00C52B96"/>
    <w:rsid w:val="00C52EC2"/>
    <w:rsid w:val="00C7737C"/>
    <w:rsid w:val="00C947E7"/>
    <w:rsid w:val="00CA71B0"/>
    <w:rsid w:val="00CB7316"/>
    <w:rsid w:val="00CC1EAB"/>
    <w:rsid w:val="00CD69D2"/>
    <w:rsid w:val="00CF0856"/>
    <w:rsid w:val="00D001FE"/>
    <w:rsid w:val="00D22554"/>
    <w:rsid w:val="00D626DE"/>
    <w:rsid w:val="00DC11AA"/>
    <w:rsid w:val="00DC6382"/>
    <w:rsid w:val="00DC703D"/>
    <w:rsid w:val="00DE57A8"/>
    <w:rsid w:val="00E05961"/>
    <w:rsid w:val="00E1156B"/>
    <w:rsid w:val="00E20167"/>
    <w:rsid w:val="00E766A2"/>
    <w:rsid w:val="00EA3DEB"/>
    <w:rsid w:val="00EC077F"/>
    <w:rsid w:val="00ED4FC7"/>
    <w:rsid w:val="00EE0797"/>
    <w:rsid w:val="00EF4026"/>
    <w:rsid w:val="00F0396D"/>
    <w:rsid w:val="00F27C6B"/>
    <w:rsid w:val="00F409C7"/>
    <w:rsid w:val="00F40CFC"/>
    <w:rsid w:val="00F557FF"/>
    <w:rsid w:val="00F63DD2"/>
    <w:rsid w:val="00F67EA2"/>
    <w:rsid w:val="00F873C1"/>
    <w:rsid w:val="00F90FF8"/>
    <w:rsid w:val="00F967ED"/>
    <w:rsid w:val="00FB5A1D"/>
    <w:rsid w:val="00FC1A14"/>
    <w:rsid w:val="00FC53A1"/>
    <w:rsid w:val="00FD1628"/>
    <w:rsid w:val="00FD5BD0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CBD31"/>
  <w15:docId w15:val="{15A98AAD-31B5-4A87-B9A6-ADC40B6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4A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A8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4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7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A87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A47A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A8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A47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47A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47A87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styleId="Hipercze">
    <w:name w:val="Hyperlink"/>
    <w:uiPriority w:val="99"/>
    <w:unhideWhenUsed/>
    <w:rsid w:val="00E20167"/>
    <w:rPr>
      <w:color w:val="0000FF"/>
      <w:u w:val="single"/>
    </w:rPr>
  </w:style>
  <w:style w:type="paragraph" w:customStyle="1" w:styleId="Adreszwrotny">
    <w:name w:val="Adres zwrotny"/>
    <w:basedOn w:val="Normalny"/>
    <w:rsid w:val="000B66D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sz w:val="14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0C126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A1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51366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3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36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13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13667"/>
    <w:rPr>
      <w:rFonts w:ascii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24A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224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prow.podkarpa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Stowarzyszeń Podkarpacka Izba Rolnictwa Ekologicznego Szkoła Podstawowa nr 25 w Rzeszowie</vt:lpstr>
    </vt:vector>
  </TitlesOfParts>
  <Company>Hewlett-Packard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Związek Stowarzyszeń Podkarpacka Izba Rolnictwa Ekologicznego Szkoła Podstawowa nr 25 w Rzeszowie</dc:title>
  <dc:creator>w</dc:creator>
  <cp:lastModifiedBy>Adamska Beata</cp:lastModifiedBy>
  <cp:revision>5</cp:revision>
  <cp:lastPrinted>2020-10-14T06:21:00Z</cp:lastPrinted>
  <dcterms:created xsi:type="dcterms:W3CDTF">2020-10-14T06:21:00Z</dcterms:created>
  <dcterms:modified xsi:type="dcterms:W3CDTF">2020-10-20T06:59:00Z</dcterms:modified>
</cp:coreProperties>
</file>