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E5D2" w14:textId="77777777" w:rsidR="008403A4" w:rsidRPr="00255444" w:rsidRDefault="008403A4" w:rsidP="008403A4">
      <w:pPr>
        <w:pStyle w:val="Bezodstpw"/>
        <w:jc w:val="center"/>
        <w:rPr>
          <w:rFonts w:asciiTheme="minorHAnsi" w:hAnsiTheme="minorHAnsi" w:cstheme="minorHAnsi"/>
        </w:rPr>
      </w:pPr>
      <w:r w:rsidRPr="00255444">
        <w:rPr>
          <w:rFonts w:asciiTheme="minorHAnsi" w:hAnsiTheme="minorHAnsi" w:cstheme="minorHAnsi"/>
        </w:rPr>
        <w:tab/>
      </w:r>
      <w:r w:rsidRPr="00255444">
        <w:rPr>
          <w:rFonts w:asciiTheme="minorHAnsi" w:hAnsiTheme="minorHAnsi" w:cstheme="minorHAnsi"/>
        </w:rPr>
        <w:tab/>
      </w:r>
    </w:p>
    <w:p w14:paraId="4D56B315" w14:textId="77777777" w:rsidR="008403A4" w:rsidRPr="00344503" w:rsidRDefault="008403A4" w:rsidP="0034450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344503">
        <w:rPr>
          <w:rFonts w:asciiTheme="minorHAnsi" w:hAnsiTheme="minorHAnsi" w:cstheme="minorHAnsi"/>
          <w:b/>
          <w:shd w:val="clear" w:color="auto" w:fill="FFFFFF"/>
        </w:rPr>
        <w:t>UMOWA UŻYCZENIA NR ……….</w:t>
      </w:r>
    </w:p>
    <w:p w14:paraId="122107F8" w14:textId="77777777" w:rsidR="008403A4" w:rsidRPr="00344503" w:rsidRDefault="008403A4" w:rsidP="00344503">
      <w:pPr>
        <w:pStyle w:val="Bezodstpw"/>
        <w:spacing w:line="276" w:lineRule="auto"/>
        <w:rPr>
          <w:rStyle w:val="Nagwek32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83B78AF" w14:textId="77777777" w:rsidR="008403A4" w:rsidRPr="00344503" w:rsidRDefault="008403A4" w:rsidP="006C4DFF">
      <w:pPr>
        <w:pStyle w:val="Teksttreci90"/>
        <w:shd w:val="clear" w:color="auto" w:fill="auto"/>
        <w:tabs>
          <w:tab w:val="left" w:leader="dot" w:pos="3070"/>
        </w:tabs>
        <w:spacing w:after="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44503">
        <w:rPr>
          <w:rStyle w:val="Teksttreci9"/>
          <w:rFonts w:asciiTheme="minorHAnsi" w:hAnsiTheme="minorHAnsi" w:cstheme="minorHAnsi"/>
          <w:color w:val="000000"/>
          <w:sz w:val="24"/>
          <w:szCs w:val="24"/>
        </w:rPr>
        <w:t>zawarta w dniu …………………………………… w Kolbuszowej pomiędzy:</w:t>
      </w:r>
    </w:p>
    <w:p w14:paraId="3C917EE8" w14:textId="77777777" w:rsidR="008403A4" w:rsidRPr="00344503" w:rsidRDefault="008403A4" w:rsidP="006C4DF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44503">
        <w:rPr>
          <w:rFonts w:asciiTheme="minorHAnsi" w:hAnsiTheme="minorHAnsi" w:cstheme="minorHAnsi"/>
          <w:b/>
          <w:bCs/>
        </w:rPr>
        <w:t>Gminą Kolbuszowa</w:t>
      </w:r>
      <w:r w:rsidRPr="00344503">
        <w:rPr>
          <w:rFonts w:asciiTheme="minorHAnsi" w:hAnsiTheme="minorHAnsi" w:cstheme="minorHAnsi"/>
        </w:rPr>
        <w:t xml:space="preserve"> z siedzibą: ul. Obrońców Pokoju 21, 36-100 Kolbuszowa, NIP 814-15-76-232</w:t>
      </w:r>
    </w:p>
    <w:p w14:paraId="34BE6000" w14:textId="77777777" w:rsidR="008403A4" w:rsidRPr="00344503" w:rsidRDefault="008403A4" w:rsidP="006C4DF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44503">
        <w:rPr>
          <w:rFonts w:asciiTheme="minorHAnsi" w:hAnsiTheme="minorHAnsi" w:cstheme="minorHAnsi"/>
        </w:rPr>
        <w:t>reprezentowaną przez:</w:t>
      </w:r>
    </w:p>
    <w:p w14:paraId="0675B20D" w14:textId="77777777" w:rsidR="008403A4" w:rsidRPr="00344503" w:rsidRDefault="008403A4" w:rsidP="006C4DFF">
      <w:pPr>
        <w:spacing w:after="0" w:line="276" w:lineRule="auto"/>
        <w:rPr>
          <w:rFonts w:asciiTheme="minorHAnsi" w:hAnsiTheme="minorHAnsi" w:cstheme="minorHAnsi"/>
        </w:rPr>
      </w:pPr>
      <w:r w:rsidRPr="00344503">
        <w:rPr>
          <w:rFonts w:asciiTheme="minorHAnsi" w:hAnsiTheme="minorHAnsi" w:cstheme="minorHAnsi"/>
        </w:rPr>
        <w:t>Grzegorza Romaniuka – Burmistrza Kolbuszowej,</w:t>
      </w:r>
    </w:p>
    <w:p w14:paraId="60452D0D" w14:textId="77777777" w:rsidR="008403A4" w:rsidRPr="00344503" w:rsidRDefault="008403A4" w:rsidP="006C4DF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344503">
        <w:rPr>
          <w:rStyle w:val="Teksttreci9"/>
          <w:rFonts w:asciiTheme="minorHAnsi" w:hAnsiTheme="minorHAnsi" w:cstheme="minorHAnsi"/>
          <w:color w:val="000000"/>
        </w:rPr>
        <w:t xml:space="preserve">zwaną w dalszej treści umowy: </w:t>
      </w:r>
      <w:r w:rsidRPr="00344503">
        <w:rPr>
          <w:rFonts w:asciiTheme="minorHAnsi" w:hAnsiTheme="minorHAnsi" w:cstheme="minorHAnsi"/>
          <w:b/>
          <w:bCs/>
        </w:rPr>
        <w:t>„Biorącym w użyczenie"</w:t>
      </w:r>
      <w:r w:rsidRPr="00344503">
        <w:rPr>
          <w:rFonts w:asciiTheme="minorHAnsi" w:hAnsiTheme="minorHAnsi" w:cstheme="minorHAnsi"/>
        </w:rPr>
        <w:t>,</w:t>
      </w:r>
    </w:p>
    <w:p w14:paraId="58DE3FC9" w14:textId="77777777" w:rsidR="00180A60" w:rsidRPr="00344503" w:rsidRDefault="008403A4" w:rsidP="006C4DFF">
      <w:pPr>
        <w:tabs>
          <w:tab w:val="left" w:pos="2295"/>
        </w:tabs>
        <w:spacing w:after="0" w:line="276" w:lineRule="auto"/>
        <w:ind w:hanging="10"/>
        <w:rPr>
          <w:rFonts w:asciiTheme="minorHAnsi" w:hAnsiTheme="minorHAnsi" w:cstheme="minorHAnsi"/>
          <w:color w:val="auto"/>
        </w:rPr>
      </w:pPr>
      <w:r w:rsidRPr="00344503">
        <w:rPr>
          <w:rFonts w:asciiTheme="minorHAnsi" w:hAnsiTheme="minorHAnsi" w:cstheme="minorHAnsi"/>
        </w:rPr>
        <w:t>a</w:t>
      </w:r>
    </w:p>
    <w:p w14:paraId="6141E9B8" w14:textId="371EB3D7" w:rsidR="008403A4" w:rsidRPr="00344503" w:rsidRDefault="008403A4" w:rsidP="006C4DFF">
      <w:pPr>
        <w:pStyle w:val="Teksttreci130"/>
        <w:numPr>
          <w:ilvl w:val="0"/>
          <w:numId w:val="10"/>
        </w:numPr>
        <w:shd w:val="clear" w:color="auto" w:fill="auto"/>
        <w:tabs>
          <w:tab w:val="left" w:pos="354"/>
          <w:tab w:val="right" w:leader="dot" w:pos="5728"/>
        </w:tabs>
        <w:spacing w:after="120" w:line="276" w:lineRule="auto"/>
        <w:ind w:right="53" w:firstLine="0"/>
        <w:rPr>
          <w:rFonts w:asciiTheme="minorHAnsi" w:hAnsiTheme="minorHAnsi" w:cstheme="minorHAnsi"/>
          <w:i w:val="0"/>
          <w:sz w:val="24"/>
          <w:szCs w:val="24"/>
        </w:rPr>
      </w:pPr>
      <w:r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</w:rPr>
        <w:t>Panem/Panią</w:t>
      </w:r>
      <w:r w:rsidR="00841FC8"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  <w:u w:val="dotted"/>
        </w:rPr>
        <w:t>                                                             </w:t>
      </w:r>
      <w:r w:rsidR="00253645"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  <w:u w:val="dotted"/>
        </w:rPr>
        <w:t xml:space="preserve"> </w:t>
      </w:r>
      <w:r w:rsidR="00841FC8"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</w:rPr>
        <w:t>,</w:t>
      </w:r>
      <w:r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</w:rPr>
        <w:t>zam.</w:t>
      </w:r>
      <w:r w:rsidR="00841FC8"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  <w:u w:val="dotted"/>
        </w:rPr>
        <w:t xml:space="preserve">                                                                             </w:t>
      </w:r>
    </w:p>
    <w:p w14:paraId="38B020AB" w14:textId="01BC9141" w:rsidR="008403A4" w:rsidRPr="00344503" w:rsidRDefault="00841FC8" w:rsidP="006C4DFF">
      <w:pPr>
        <w:pStyle w:val="Teksttreci140"/>
        <w:shd w:val="clear" w:color="auto" w:fill="auto"/>
        <w:tabs>
          <w:tab w:val="left" w:leader="dot" w:pos="2064"/>
        </w:tabs>
        <w:spacing w:after="120" w:line="276" w:lineRule="auto"/>
        <w:ind w:right="53"/>
        <w:rPr>
          <w:rStyle w:val="Teksttreci14"/>
          <w:rFonts w:asciiTheme="minorHAnsi" w:hAnsiTheme="minorHAnsi" w:cstheme="minorHAnsi"/>
          <w:iCs/>
        </w:rPr>
      </w:pPr>
      <w:r w:rsidRPr="00344503">
        <w:rPr>
          <w:rStyle w:val="Teksttreci13"/>
          <w:rFonts w:asciiTheme="minorHAnsi" w:hAnsiTheme="minorHAnsi" w:cstheme="minorHAnsi"/>
          <w:bCs w:val="0"/>
          <w:iCs/>
          <w:u w:val="dotted"/>
        </w:rPr>
        <w:t>                                                                            </w:t>
      </w:r>
      <w:r w:rsidR="008403A4" w:rsidRPr="00344503">
        <w:rPr>
          <w:rStyle w:val="Teksttreci14"/>
          <w:rFonts w:asciiTheme="minorHAnsi" w:hAnsiTheme="minorHAnsi" w:cstheme="minorHAnsi"/>
          <w:iCs/>
        </w:rPr>
        <w:t>nr domu</w:t>
      </w:r>
      <w:r w:rsidRPr="00344503">
        <w:rPr>
          <w:rStyle w:val="Teksttreci13"/>
          <w:rFonts w:asciiTheme="minorHAnsi" w:hAnsiTheme="minorHAnsi" w:cstheme="minorHAnsi"/>
          <w:bCs w:val="0"/>
          <w:iCs/>
          <w:u w:val="dotted"/>
        </w:rPr>
        <w:t>                                             ,</w:t>
      </w:r>
    </w:p>
    <w:p w14:paraId="3D6BAECC" w14:textId="77777777" w:rsidR="00E81430" w:rsidRPr="00344503" w:rsidRDefault="00E81430" w:rsidP="006C4DFF">
      <w:pPr>
        <w:pStyle w:val="Teksttreci130"/>
        <w:numPr>
          <w:ilvl w:val="0"/>
          <w:numId w:val="10"/>
        </w:numPr>
        <w:shd w:val="clear" w:color="auto" w:fill="auto"/>
        <w:tabs>
          <w:tab w:val="left" w:pos="354"/>
          <w:tab w:val="right" w:leader="dot" w:pos="5728"/>
        </w:tabs>
        <w:spacing w:after="120" w:line="276" w:lineRule="auto"/>
        <w:ind w:right="51" w:firstLine="0"/>
        <w:rPr>
          <w:rFonts w:asciiTheme="minorHAnsi" w:hAnsiTheme="minorHAnsi" w:cstheme="minorHAnsi"/>
          <w:i w:val="0"/>
          <w:sz w:val="24"/>
          <w:szCs w:val="24"/>
        </w:rPr>
      </w:pPr>
      <w:r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</w:rPr>
        <w:t>Panem/Panią</w:t>
      </w:r>
      <w:r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  <w:u w:val="dotted"/>
        </w:rPr>
        <w:t xml:space="preserve">                                                              </w:t>
      </w:r>
      <w:r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</w:rPr>
        <w:t>,zam.</w:t>
      </w:r>
      <w:r w:rsidRPr="00344503">
        <w:rPr>
          <w:rStyle w:val="Teksttreci13"/>
          <w:rFonts w:asciiTheme="minorHAnsi" w:hAnsiTheme="minorHAnsi" w:cstheme="minorHAnsi"/>
          <w:bCs/>
          <w:iCs/>
          <w:sz w:val="24"/>
          <w:szCs w:val="24"/>
          <w:u w:val="dotted"/>
        </w:rPr>
        <w:t xml:space="preserve">                                                                             </w:t>
      </w:r>
    </w:p>
    <w:p w14:paraId="671D94AF" w14:textId="77777777" w:rsidR="00E81430" w:rsidRPr="00344503" w:rsidRDefault="00E81430" w:rsidP="006C4DFF">
      <w:pPr>
        <w:pStyle w:val="Teksttreci140"/>
        <w:shd w:val="clear" w:color="auto" w:fill="auto"/>
        <w:tabs>
          <w:tab w:val="left" w:leader="dot" w:pos="2064"/>
        </w:tabs>
        <w:spacing w:after="120" w:line="276" w:lineRule="auto"/>
        <w:ind w:right="53"/>
        <w:rPr>
          <w:rStyle w:val="Teksttreci14"/>
          <w:rFonts w:asciiTheme="minorHAnsi" w:hAnsiTheme="minorHAnsi" w:cstheme="minorHAnsi"/>
          <w:iCs/>
        </w:rPr>
      </w:pPr>
      <w:r w:rsidRPr="00344503">
        <w:rPr>
          <w:rStyle w:val="Teksttreci13"/>
          <w:rFonts w:asciiTheme="minorHAnsi" w:hAnsiTheme="minorHAnsi" w:cstheme="minorHAnsi"/>
          <w:bCs w:val="0"/>
          <w:iCs/>
          <w:u w:val="dotted"/>
        </w:rPr>
        <w:t>                                                                            </w:t>
      </w:r>
      <w:r w:rsidRPr="00344503">
        <w:rPr>
          <w:rStyle w:val="Teksttreci14"/>
          <w:rFonts w:asciiTheme="minorHAnsi" w:hAnsiTheme="minorHAnsi" w:cstheme="minorHAnsi"/>
          <w:iCs/>
        </w:rPr>
        <w:t>nr domu</w:t>
      </w:r>
      <w:r w:rsidRPr="00344503">
        <w:rPr>
          <w:rStyle w:val="Teksttreci13"/>
          <w:rFonts w:asciiTheme="minorHAnsi" w:hAnsiTheme="minorHAnsi" w:cstheme="minorHAnsi"/>
          <w:bCs w:val="0"/>
          <w:iCs/>
          <w:u w:val="dotted"/>
        </w:rPr>
        <w:t>                                             ,</w:t>
      </w:r>
    </w:p>
    <w:p w14:paraId="17CCC976" w14:textId="77777777" w:rsidR="00E81430" w:rsidRPr="00344503" w:rsidRDefault="00E81430" w:rsidP="006C4DFF">
      <w:pPr>
        <w:pStyle w:val="NormalnyWeb"/>
        <w:spacing w:before="0" w:beforeAutospacing="0" w:after="0" w:afterAutospacing="0" w:line="276" w:lineRule="auto"/>
        <w:jc w:val="both"/>
        <w:rPr>
          <w:rStyle w:val="Teksttreci9"/>
          <w:rFonts w:asciiTheme="minorHAnsi" w:hAnsiTheme="minorHAnsi" w:cstheme="minorHAnsi"/>
        </w:rPr>
      </w:pPr>
    </w:p>
    <w:p w14:paraId="5A49F492" w14:textId="77777777" w:rsidR="00122B60" w:rsidRPr="00344503" w:rsidRDefault="00122B60" w:rsidP="006C4DF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44503">
        <w:rPr>
          <w:rStyle w:val="Teksttreci9"/>
          <w:rFonts w:asciiTheme="minorHAnsi" w:hAnsiTheme="minorHAnsi" w:cstheme="minorHAnsi"/>
        </w:rPr>
        <w:t xml:space="preserve">Zwanym/ zwaną/ zwanymi w dalszej treści umowy: </w:t>
      </w:r>
      <w:r w:rsidRPr="00344503">
        <w:rPr>
          <w:rFonts w:asciiTheme="minorHAnsi" w:hAnsiTheme="minorHAnsi" w:cstheme="minorHAnsi"/>
          <w:b/>
          <w:bCs/>
        </w:rPr>
        <w:t>„Użyczającym"</w:t>
      </w:r>
      <w:r w:rsidRPr="00344503">
        <w:rPr>
          <w:rFonts w:asciiTheme="minorHAnsi" w:hAnsiTheme="minorHAnsi" w:cstheme="minorHAnsi"/>
        </w:rPr>
        <w:t>,</w:t>
      </w:r>
    </w:p>
    <w:p w14:paraId="6238695E" w14:textId="77777777" w:rsidR="00C104EF" w:rsidRPr="00344503" w:rsidRDefault="00255444" w:rsidP="006C4DF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44503">
        <w:rPr>
          <w:rFonts w:asciiTheme="minorHAnsi" w:hAnsiTheme="minorHAnsi" w:cstheme="minorHAnsi"/>
        </w:rPr>
        <w:t>Wspólnie zwanymi „Stronami”, o następującej treści:</w:t>
      </w:r>
    </w:p>
    <w:p w14:paraId="292F1D4E" w14:textId="77777777" w:rsidR="00C104EF" w:rsidRPr="00344503" w:rsidRDefault="00C104EF" w:rsidP="006C4DFF">
      <w:pPr>
        <w:spacing w:after="0" w:line="276" w:lineRule="auto"/>
        <w:ind w:firstLine="0"/>
        <w:rPr>
          <w:rFonts w:asciiTheme="minorHAnsi" w:hAnsiTheme="minorHAnsi" w:cstheme="minorHAnsi"/>
        </w:rPr>
      </w:pPr>
    </w:p>
    <w:p w14:paraId="0F84113B" w14:textId="77777777" w:rsidR="0076060F" w:rsidRPr="00344503" w:rsidRDefault="0076060F" w:rsidP="006C4DFF">
      <w:pPr>
        <w:pStyle w:val="Nagwek1"/>
        <w:spacing w:after="120" w:line="276" w:lineRule="auto"/>
        <w:ind w:left="0" w:right="232" w:hanging="11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>§ 1 Przedmiot umowy</w:t>
      </w:r>
    </w:p>
    <w:p w14:paraId="5895BA61" w14:textId="7E0D2A1F" w:rsidR="0076060F" w:rsidRDefault="0076060F" w:rsidP="006C4DFF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Przedmiotem umowy jest użyczenie nieruchomości i określenie warunków korzystania z niej na potrzeby </w:t>
      </w:r>
      <w:r w:rsidR="00253645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budowy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przydomowej oczyszczalni ścieków.</w:t>
      </w:r>
    </w:p>
    <w:p w14:paraId="45B8B7F2" w14:textId="77777777" w:rsidR="00344503" w:rsidRPr="00344503" w:rsidRDefault="00344503" w:rsidP="006C4DFF">
      <w:pPr>
        <w:pStyle w:val="Akapitzlist"/>
        <w:spacing w:after="0" w:line="276" w:lineRule="auto"/>
        <w:ind w:left="364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</w:p>
    <w:p w14:paraId="031C130D" w14:textId="77777777" w:rsidR="001B671E" w:rsidRPr="00344503" w:rsidRDefault="00255444" w:rsidP="006C4DFF">
      <w:pPr>
        <w:pStyle w:val="Nagwek1"/>
        <w:spacing w:after="120" w:line="276" w:lineRule="auto"/>
        <w:ind w:left="0" w:right="232" w:hanging="11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§ </w:t>
      </w:r>
      <w:r w:rsidR="0076060F"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>2 Przedmiot użyczenia</w:t>
      </w:r>
    </w:p>
    <w:p w14:paraId="6A1C67E1" w14:textId="0A74D732" w:rsidR="00A53E7E" w:rsidRPr="00344503" w:rsidRDefault="00EB6F65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Użyczający oświadcza, że jest właścicielem/współwłaścicielem/posiada inny tytuł prawny</w:t>
      </w:r>
      <w:r w:rsidRPr="00344503">
        <w:rPr>
          <w:rStyle w:val="Teksttreci9"/>
          <w:rFonts w:asciiTheme="minorHAnsi" w:hAnsiTheme="minorHAnsi" w:cstheme="minorHAnsi"/>
          <w:color w:val="auto"/>
          <w:szCs w:val="24"/>
          <w:vertAlign w:val="superscript"/>
        </w:rPr>
        <w:footnoteReference w:id="1"/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do dysponowania nieruchomością oznaczoną w ewidencji gruntów jako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: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</w:t>
      </w:r>
    </w:p>
    <w:p w14:paraId="3F703CE8" w14:textId="21015C66" w:rsidR="00A53E7E" w:rsidRPr="00344503" w:rsidRDefault="00EB6F65" w:rsidP="006C4DFF">
      <w:pPr>
        <w:pStyle w:val="Akapitzlist"/>
        <w:spacing w:after="0" w:line="276" w:lineRule="auto"/>
        <w:ind w:left="364" w:right="5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działka o numerze ewidencyjnym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:u w:val="dotted"/>
          <w14:ligatures w14:val="none"/>
        </w:rPr>
        <w:t>                                                         ,</w:t>
      </w:r>
    </w:p>
    <w:p w14:paraId="7A2EF099" w14:textId="60A505B9" w:rsidR="00A53E7E" w:rsidRPr="00344503" w:rsidRDefault="00EB6F65" w:rsidP="006C4DFF">
      <w:pPr>
        <w:pStyle w:val="Akapitzlist"/>
        <w:spacing w:after="0" w:line="276" w:lineRule="auto"/>
        <w:ind w:left="364" w:right="5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znajdująca się w miejscowości 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:u w:val="dotted"/>
          <w14:ligatures w14:val="none"/>
        </w:rPr>
        <w:t>                                     </w:t>
      </w:r>
      <w:r w:rsidR="00A53E7E" w:rsidRPr="00344503">
        <w:rPr>
          <w:rFonts w:asciiTheme="minorHAnsi" w:hAnsiTheme="minorHAnsi" w:cstheme="minorHAnsi"/>
          <w:u w:val="dotted"/>
        </w:rPr>
        <w:t>   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:u w:val="dotted"/>
          <w14:ligatures w14:val="none"/>
        </w:rPr>
        <w:t>                      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, </w:t>
      </w:r>
    </w:p>
    <w:p w14:paraId="67139E34" w14:textId="4DB9F79D" w:rsidR="00EB6F65" w:rsidRPr="00344503" w:rsidRDefault="00EB6F65" w:rsidP="006C4DFF">
      <w:pPr>
        <w:pStyle w:val="Akapitzlist"/>
        <w:spacing w:after="0" w:line="276" w:lineRule="auto"/>
        <w:ind w:left="364" w:right="5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objęta księgą wieczystą o numerze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:u w:val="dotted"/>
          <w14:ligatures w14:val="none"/>
        </w:rPr>
        <w:t>                               </w:t>
      </w:r>
      <w:r w:rsidR="00A53E7E" w:rsidRPr="00344503">
        <w:rPr>
          <w:rFonts w:asciiTheme="minorHAnsi" w:hAnsiTheme="minorHAnsi" w:cstheme="minorHAnsi"/>
          <w:u w:val="dotted"/>
        </w:rPr>
        <w:t>   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:u w:val="dotted"/>
          <w14:ligatures w14:val="none"/>
        </w:rPr>
        <w:t>                      </w:t>
      </w:r>
      <w:r w:rsidR="00A53E7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,</w:t>
      </w:r>
    </w:p>
    <w:p w14:paraId="76A931D7" w14:textId="77777777" w:rsidR="00176827" w:rsidRPr="00344503" w:rsidRDefault="001B671E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Użyczający oddaje Biorącemu w użyczenie do bezpłatnego używania część nieruchomości,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br/>
        <w:t xml:space="preserve">o której mowa w </w:t>
      </w:r>
      <w:r w:rsidR="0076060F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ust. 1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, tj. grunt o powierzchni </w:t>
      </w:r>
      <w:r w:rsidR="0022507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niezbędnej do 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budow</w:t>
      </w:r>
      <w:r w:rsidR="0022507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y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przydomowej oczyszczalni ścieków</w:t>
      </w:r>
      <w:r w:rsidR="0022507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na terenie nieruchomości</w:t>
      </w:r>
      <w:r w:rsidR="00176827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. </w:t>
      </w:r>
    </w:p>
    <w:p w14:paraId="53EA0D19" w14:textId="24ADF2C6" w:rsidR="00634B73" w:rsidRPr="00344503" w:rsidRDefault="00634B73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Użyczający wyraża zgodę na udostępnienie </w:t>
      </w:r>
      <w:r w:rsidR="0093066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Biorącemu w użyczenie </w:t>
      </w:r>
      <w:r w:rsidR="00287354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lub osobom przez niego wskazanym, nieruchomoś</w:t>
      </w:r>
      <w:r w:rsidR="00CE45A4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ć</w:t>
      </w:r>
      <w:r w:rsidR="00287354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w celu przeprowadzenia niezbędnych prac związanych</w:t>
      </w:r>
      <w:r w:rsidR="00D70060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z wykonaniem dokumentacji technicznej oraz z </w:t>
      </w:r>
      <w:r w:rsidR="00D12CD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wybudowaniem przydomowej oczyszczalni ścieków</w:t>
      </w:r>
      <w:r w:rsidR="00D70060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.</w:t>
      </w:r>
    </w:p>
    <w:p w14:paraId="55056BFF" w14:textId="1D48897F" w:rsidR="004D78DE" w:rsidRPr="00344503" w:rsidRDefault="000D0B33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Użyczający przyjmuje do wiadomości, że w trakcie trwania umowy ma obowiązek informowania Biorącego w użyczenie, o wszelkich zmianach prawa do dysponowania </w:t>
      </w:r>
      <w:r w:rsidR="00D113B6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nieruchomością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.</w:t>
      </w:r>
    </w:p>
    <w:p w14:paraId="4C0CEF67" w14:textId="77777777" w:rsidR="002F7E19" w:rsidRPr="00344503" w:rsidRDefault="00643692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Użyczający oświadcza, że </w:t>
      </w:r>
      <w:r w:rsidR="00F66F7B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 przypadku zmiany prawa do dysponowania nieruchomością,</w:t>
      </w:r>
      <w:r w:rsidR="006F527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br/>
      </w:r>
      <w:r w:rsidR="00F66F7B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o której mowa w § 1, </w:t>
      </w:r>
      <w:r w:rsidR="006F527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wszelkie zobowiązania </w:t>
      </w:r>
      <w:r w:rsidR="00C104EF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wynikające</w:t>
      </w:r>
      <w:r w:rsidR="006F527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z niniejszej umowy</w:t>
      </w:r>
      <w:r w:rsidR="00F66F7B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</w:t>
      </w:r>
      <w:r w:rsidR="005171B3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zostaną przeniesione </w:t>
      </w:r>
      <w:r w:rsidR="00C104EF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na nowego dysponenta</w:t>
      </w:r>
      <w:r w:rsidR="00F66F7B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nieruchomości</w:t>
      </w:r>
      <w:r w:rsidR="00C104EF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.</w:t>
      </w:r>
    </w:p>
    <w:p w14:paraId="27490D20" w14:textId="15737675" w:rsidR="00033466" w:rsidRPr="00344503" w:rsidRDefault="00033466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Z</w:t>
      </w:r>
      <w:r w:rsidR="00D44E42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a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danie zrealizowane zostanie w przypadku pozyskania przez Gminę dofinansowania </w:t>
      </w:r>
      <w:r w:rsidR="00E81430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 ramach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</w:t>
      </w:r>
      <w:r w:rsidR="00587EB3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programu Plan Strategiczny dla Wspólnej Polityki Rolnej na lata 2023-2027.</w:t>
      </w:r>
    </w:p>
    <w:p w14:paraId="38893BC6" w14:textId="77777777" w:rsidR="002F7E19" w:rsidRPr="00344503" w:rsidRDefault="002F7E19" w:rsidP="006C4DFF">
      <w:pPr>
        <w:pStyle w:val="Akapitzlist"/>
        <w:numPr>
          <w:ilvl w:val="0"/>
          <w:numId w:val="11"/>
        </w:numPr>
        <w:spacing w:after="0" w:line="276" w:lineRule="auto"/>
        <w:ind w:right="5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lastRenderedPageBreak/>
        <w:t xml:space="preserve">W przypadku uzyskania dofinansowania na budowę przydomowych oczyszczalni ścieków, Gmina Kolbuszowa zawrze z Użyczającym odrębną umowę uczestnictwa w projekcie uszczegóławiającą zasady realizacji zadania. </w:t>
      </w:r>
    </w:p>
    <w:p w14:paraId="03C6E8C9" w14:textId="77777777" w:rsidR="00957D03" w:rsidRPr="00344503" w:rsidRDefault="00957D03" w:rsidP="006C4DFF">
      <w:pPr>
        <w:pStyle w:val="Nagwek1"/>
        <w:spacing w:after="120" w:line="276" w:lineRule="auto"/>
        <w:ind w:left="0" w:right="232" w:hanging="11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§ </w:t>
      </w:r>
      <w:r w:rsidR="0085595A"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>3</w:t>
      </w:r>
      <w:r w:rsidR="00301AE3"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 Okres użyczenia</w:t>
      </w:r>
    </w:p>
    <w:p w14:paraId="00DD0FEF" w14:textId="384ED932" w:rsidR="00EB6F65" w:rsidRPr="00344503" w:rsidRDefault="00C104EF" w:rsidP="006C4DFF">
      <w:pPr>
        <w:pStyle w:val="Akapitzlist"/>
        <w:numPr>
          <w:ilvl w:val="0"/>
          <w:numId w:val="17"/>
        </w:numPr>
        <w:spacing w:after="0" w:line="276" w:lineRule="auto"/>
        <w:ind w:right="5"/>
        <w:rPr>
          <w:rFonts w:asciiTheme="minorHAnsi" w:hAnsiTheme="minorHAnsi" w:cstheme="minorHAnsi"/>
          <w:color w:val="FF0000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Umowa zostaje zawarta na czas określony: od dnia jej podpisania do dnia</w:t>
      </w:r>
      <w:r w:rsidR="00D113B6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zakończenia okresu związania z celem tj. do dnia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, </w:t>
      </w:r>
      <w:r w:rsidR="00D44E42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w 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którym upłynie</w:t>
      </w:r>
      <w:r w:rsidR="00D113B6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5 lat, licząc od dnia dokonania płatności końcowej przez podmiot wypłacający środki finansowe</w:t>
      </w:r>
      <w:r w:rsidR="00D113B6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z tytułu dofinansowania </w:t>
      </w:r>
      <w:r w:rsidR="00FD4ECB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programu Plan Strategiczny dla Wspólnej Polityki Rolnej na lata 2023-2027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, na rzecz Biorącego</w:t>
      </w:r>
      <w:r w:rsidR="00D113B6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 użyczenie.</w:t>
      </w:r>
    </w:p>
    <w:p w14:paraId="3BB8FE0B" w14:textId="77777777" w:rsidR="002F7E19" w:rsidRPr="00344503" w:rsidRDefault="002F7E19" w:rsidP="006C4DFF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Po zakończeniu umowy użyczenia, Biorący w użyczenie dokona przekazania użyczającemu wybudowanej przydomowej oczyszczalni ścieków. </w:t>
      </w:r>
    </w:p>
    <w:p w14:paraId="42F6CB02" w14:textId="7E50515E" w:rsidR="002F7E19" w:rsidRDefault="002F7E19" w:rsidP="006C4DFF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Przekazanie wybudowanej przydomowej oczyszczalni ścieków nastąpi nieodpłatnie po</w:t>
      </w:r>
      <w:r w:rsidR="00851DCC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 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zakończeniu okresu trwania umowy użyczenia, odrębną umową przekazania, zgodnie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br/>
        <w:t xml:space="preserve">z obowiązującymi w tym czasie przepisami. </w:t>
      </w:r>
    </w:p>
    <w:p w14:paraId="5A759EE5" w14:textId="77777777" w:rsidR="00344503" w:rsidRPr="00344503" w:rsidRDefault="00344503" w:rsidP="006C4DFF">
      <w:pPr>
        <w:pStyle w:val="Akapitzlist"/>
        <w:spacing w:after="0" w:line="276" w:lineRule="auto"/>
        <w:ind w:left="364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</w:p>
    <w:p w14:paraId="10D6D6F5" w14:textId="77777777" w:rsidR="00301AE3" w:rsidRPr="00344503" w:rsidRDefault="00EB6F65" w:rsidP="00851DCC">
      <w:pPr>
        <w:pStyle w:val="Nagwek1"/>
        <w:spacing w:after="120" w:line="276" w:lineRule="auto"/>
        <w:ind w:left="0" w:right="232" w:hanging="11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§ </w:t>
      </w:r>
      <w:r w:rsidR="0085595A"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>4</w:t>
      </w:r>
      <w:r w:rsidR="00301AE3"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 Warunki rozwiązania umowy</w:t>
      </w:r>
    </w:p>
    <w:p w14:paraId="1D013692" w14:textId="77777777" w:rsidR="00EB6F65" w:rsidRPr="00344503" w:rsidRDefault="00EB6F65" w:rsidP="006C4DFF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Umowa użyczenia ulega rozwiązaniu ze skutkiem natychmiastowym </w:t>
      </w:r>
      <w:r w:rsidR="00CF4BA0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 następujących przypadkach:</w:t>
      </w:r>
    </w:p>
    <w:p w14:paraId="5297300B" w14:textId="40878730" w:rsidR="00CF4BA0" w:rsidRPr="00344503" w:rsidRDefault="00554B6F" w:rsidP="006C4DFF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g</w:t>
      </w:r>
      <w:r w:rsidR="00CF4BA0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dy realizacja Projektu nie dojdzie do skutku z powodu nieuzyskania przez Gminę Kolbuszowa dofinansowania w ramach</w:t>
      </w:r>
      <w:r w:rsidR="0074150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programu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Plan Strategiczn</w:t>
      </w:r>
      <w:r w:rsidR="0074150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y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dla Wspólnej Polityki Rolnej na lata 2023-2027;</w:t>
      </w:r>
    </w:p>
    <w:p w14:paraId="0D1AE7E5" w14:textId="0E166BED" w:rsidR="00560908" w:rsidRPr="00344503" w:rsidRDefault="00554B6F" w:rsidP="006C4DFF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r</w:t>
      </w:r>
      <w:r w:rsidR="0007066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ozwiązania umowy o dofinansowanie </w:t>
      </w:r>
      <w:r w:rsidR="00AB58F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zawartej pomiędzy Gminą Kolbuszowa a </w:t>
      </w:r>
      <w:r w:rsidR="0074150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Samorządem Województwa Podkarpackiego z</w:t>
      </w:r>
      <w:r w:rsidR="00AB58F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arządzając</w:t>
      </w:r>
      <w:r w:rsidR="0074150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ym</w:t>
      </w:r>
      <w:r w:rsidR="00AB58F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programem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Plan Strategiczny dla Wspólnej Polityki Rolnej na lata 2023-2027;</w:t>
      </w:r>
    </w:p>
    <w:p w14:paraId="5C3F041F" w14:textId="6CFBE665" w:rsidR="00560908" w:rsidRPr="00344503" w:rsidRDefault="00554B6F" w:rsidP="006C4DFF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n</w:t>
      </w:r>
      <w:r w:rsidR="00070668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ie podpisania umowy uczestnictwa w projekcie zawartej pomiędzy Gminą Kolbuszowa</w:t>
      </w:r>
      <w:r w:rsidR="00AB58F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br/>
      </w:r>
      <w:r w:rsidR="008F5073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a Użyczającym, regulującej wzajemne zobowiązania organizacyjne i finansowe wynikające</w:t>
      </w:r>
      <w:r w:rsidR="00AB58F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br/>
      </w:r>
      <w:r w:rsidR="008F5073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z zapisów umowy o dofinansowanie Projektu (zawartej pomiędzy Gminą Kolbuszowa</w:t>
      </w:r>
      <w:r w:rsidR="00AB58F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br/>
      </w:r>
      <w:r w:rsidR="008F5073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a </w:t>
      </w:r>
      <w:r w:rsidR="0074150E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Samorządem Województwa Podkarpackiego zarządzającym programem Plan Strategiczny dla Wspólnej Polityki Rolnej na lata 2023-2027).</w:t>
      </w:r>
    </w:p>
    <w:p w14:paraId="788E017C" w14:textId="77777777" w:rsidR="00560908" w:rsidRPr="00344503" w:rsidRDefault="00560908" w:rsidP="006C4DFF">
      <w:pPr>
        <w:pStyle w:val="Akapitzlist"/>
        <w:spacing w:after="0" w:line="276" w:lineRule="auto"/>
        <w:ind w:left="0" w:right="230" w:firstLine="0"/>
        <w:rPr>
          <w:rFonts w:asciiTheme="minorHAnsi" w:hAnsiTheme="minorHAnsi" w:cstheme="minorHAnsi"/>
          <w:color w:val="FF0000"/>
          <w:kern w:val="0"/>
          <w:szCs w:val="24"/>
          <w14:ligatures w14:val="none"/>
        </w:rPr>
      </w:pPr>
    </w:p>
    <w:p w14:paraId="7ADBE549" w14:textId="77777777" w:rsidR="00301AE3" w:rsidRPr="00344503" w:rsidRDefault="00301AE3" w:rsidP="00851DCC">
      <w:pPr>
        <w:pStyle w:val="Akapitzlist"/>
        <w:spacing w:after="120" w:line="276" w:lineRule="auto"/>
        <w:ind w:left="0" w:right="232" w:firstLine="0"/>
        <w:jc w:val="center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§ </w:t>
      </w:r>
      <w:r w:rsidR="00035DF6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5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 Zmiana umowy</w:t>
      </w:r>
    </w:p>
    <w:p w14:paraId="60F80972" w14:textId="77777777" w:rsidR="00301AE3" w:rsidRDefault="00ED7970" w:rsidP="006C4DFF">
      <w:pPr>
        <w:pStyle w:val="Akapitzlist"/>
        <w:spacing w:after="0" w:line="276" w:lineRule="auto"/>
        <w:ind w:left="364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Wszelkie zmiany umowy wymagają formy pisemnej pod rygorem nieważności.</w:t>
      </w:r>
    </w:p>
    <w:p w14:paraId="7398FA19" w14:textId="77777777" w:rsidR="006C4DFF" w:rsidRPr="00344503" w:rsidRDefault="006C4DFF" w:rsidP="006C4DFF">
      <w:pPr>
        <w:pStyle w:val="Akapitzlist"/>
        <w:spacing w:after="0" w:line="276" w:lineRule="auto"/>
        <w:ind w:left="364" w:firstLine="0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</w:p>
    <w:p w14:paraId="268F31DB" w14:textId="77777777" w:rsidR="00301AE3" w:rsidRPr="00344503" w:rsidRDefault="00301AE3" w:rsidP="00851DCC">
      <w:pPr>
        <w:pStyle w:val="Nagwek1"/>
        <w:spacing w:after="120" w:line="276" w:lineRule="auto"/>
        <w:ind w:left="0" w:right="232" w:hanging="11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§ </w:t>
      </w:r>
      <w:r w:rsidR="00035DF6"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>6</w:t>
      </w:r>
      <w:r w:rsidRPr="00344503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</w:rPr>
        <w:t xml:space="preserve"> Postanowienia końcowe</w:t>
      </w:r>
    </w:p>
    <w:p w14:paraId="5E78776C" w14:textId="77777777" w:rsidR="00301AE3" w:rsidRPr="00344503" w:rsidRDefault="00F808FA" w:rsidP="006C4DFF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Do spraw </w:t>
      </w:r>
      <w:r w:rsidR="004045E1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nieuregulowanych niniejszą umową mają zastosowanie przepisy Kodeksu Cywilnego.</w:t>
      </w:r>
    </w:p>
    <w:p w14:paraId="4E8A5468" w14:textId="77777777" w:rsidR="004045E1" w:rsidRPr="00344503" w:rsidRDefault="004045E1" w:rsidP="006C4DFF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color w:val="auto"/>
          <w:kern w:val="0"/>
          <w:szCs w:val="24"/>
          <w14:ligatures w14:val="none"/>
        </w:rPr>
      </w:pP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 xml:space="preserve">Umowę sporządzono w dwóch jednobrzmiących egzemplarzach, po jednym dla każdej </w:t>
      </w:r>
      <w:r w:rsidR="003F4BE3"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z</w:t>
      </w:r>
      <w:r w:rsidRPr="00344503">
        <w:rPr>
          <w:rFonts w:asciiTheme="minorHAnsi" w:hAnsiTheme="minorHAnsi" w:cstheme="minorHAnsi"/>
          <w:color w:val="auto"/>
          <w:kern w:val="0"/>
          <w:szCs w:val="24"/>
          <w14:ligatures w14:val="none"/>
        </w:rPr>
        <w:t>e stron</w:t>
      </w:r>
    </w:p>
    <w:p w14:paraId="2BD50262" w14:textId="77777777" w:rsidR="004045E1" w:rsidRPr="00344503" w:rsidRDefault="004045E1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FF0000"/>
        </w:rPr>
        <w:sectPr w:rsidR="004045E1" w:rsidRPr="00344503" w:rsidSect="00587EB3">
          <w:headerReference w:type="default" r:id="rId7"/>
          <w:pgSz w:w="11902" w:h="16834"/>
          <w:pgMar w:top="1135" w:right="950" w:bottom="709" w:left="1166" w:header="279" w:footer="708" w:gutter="0"/>
          <w:cols w:space="708"/>
        </w:sectPr>
      </w:pPr>
    </w:p>
    <w:p w14:paraId="25C932F5" w14:textId="77777777" w:rsidR="009A60CB" w:rsidRPr="00344503" w:rsidRDefault="009A60CB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rPr>
          <w:rFonts w:asciiTheme="minorHAnsi" w:hAnsiTheme="minorHAnsi" w:cstheme="minorHAnsi"/>
          <w:color w:val="auto"/>
        </w:rPr>
      </w:pPr>
    </w:p>
    <w:p w14:paraId="49FBBCCD" w14:textId="77777777" w:rsidR="006C4DFF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32B4B42D" w14:textId="77777777" w:rsidR="004045E1" w:rsidRPr="00344503" w:rsidRDefault="004045E1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  <w:r w:rsidRPr="00344503">
        <w:rPr>
          <w:rFonts w:asciiTheme="minorHAnsi" w:hAnsiTheme="minorHAnsi" w:cstheme="minorHAnsi"/>
          <w:color w:val="auto"/>
        </w:rPr>
        <w:t>Biorący w użyczenie:</w:t>
      </w:r>
    </w:p>
    <w:p w14:paraId="5986EE0C" w14:textId="77777777" w:rsidR="006C4DFF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28671994" w14:textId="77777777" w:rsidR="006C4DFF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5970EDA6" w14:textId="77777777" w:rsidR="004045E1" w:rsidRPr="00344503" w:rsidRDefault="004045E1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  <w:r w:rsidRPr="00344503">
        <w:rPr>
          <w:rFonts w:asciiTheme="minorHAnsi" w:hAnsiTheme="minorHAnsi" w:cstheme="minorHAnsi"/>
          <w:color w:val="auto"/>
        </w:rPr>
        <w:t>………………………………………………</w:t>
      </w:r>
    </w:p>
    <w:p w14:paraId="5C59E832" w14:textId="77777777" w:rsidR="009A60CB" w:rsidRPr="00344503" w:rsidRDefault="009A60CB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10B14131" w14:textId="77777777" w:rsidR="006C4DFF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65B6D499" w14:textId="77777777" w:rsidR="006C4DFF" w:rsidRDefault="006C4DFF" w:rsidP="00200D85">
      <w:pPr>
        <w:tabs>
          <w:tab w:val="center" w:pos="2034"/>
          <w:tab w:val="center" w:pos="7542"/>
        </w:tabs>
        <w:spacing w:after="0" w:line="276" w:lineRule="auto"/>
        <w:ind w:right="0" w:firstLine="0"/>
        <w:rPr>
          <w:rFonts w:asciiTheme="minorHAnsi" w:hAnsiTheme="minorHAnsi" w:cstheme="minorHAnsi"/>
          <w:color w:val="auto"/>
        </w:rPr>
      </w:pPr>
    </w:p>
    <w:p w14:paraId="3206CD38" w14:textId="77777777" w:rsidR="006C4DFF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002DBFC7" w14:textId="77777777" w:rsidR="009A60CB" w:rsidRDefault="009A60CB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  <w:r w:rsidRPr="00344503">
        <w:rPr>
          <w:rFonts w:asciiTheme="minorHAnsi" w:hAnsiTheme="minorHAnsi" w:cstheme="minorHAnsi"/>
          <w:color w:val="auto"/>
        </w:rPr>
        <w:t>Użyczający:</w:t>
      </w:r>
    </w:p>
    <w:p w14:paraId="164D06BA" w14:textId="77777777" w:rsidR="006C4DFF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2407DDBF" w14:textId="77777777" w:rsidR="006C4DFF" w:rsidRPr="00344503" w:rsidRDefault="006C4DFF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7622E133" w14:textId="77777777" w:rsidR="009A60CB" w:rsidRPr="00344503" w:rsidRDefault="009A60CB" w:rsidP="006C4DFF">
      <w:pPr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  <w:r w:rsidRPr="00344503">
        <w:rPr>
          <w:rFonts w:asciiTheme="minorHAnsi" w:hAnsiTheme="minorHAnsi" w:cstheme="minorHAnsi"/>
          <w:color w:val="auto"/>
        </w:rPr>
        <w:t>………………………………………………</w:t>
      </w:r>
    </w:p>
    <w:p w14:paraId="33264C4E" w14:textId="77777777" w:rsidR="009A60CB" w:rsidRPr="00344503" w:rsidRDefault="009A60CB" w:rsidP="006C4DFF">
      <w:pPr>
        <w:tabs>
          <w:tab w:val="center" w:pos="2034"/>
          <w:tab w:val="center" w:pos="7542"/>
        </w:tabs>
        <w:spacing w:after="0" w:line="276" w:lineRule="auto"/>
        <w:ind w:right="0" w:firstLine="0"/>
        <w:jc w:val="center"/>
        <w:rPr>
          <w:rFonts w:asciiTheme="minorHAnsi" w:hAnsiTheme="minorHAnsi" w:cstheme="minorHAnsi"/>
          <w:color w:val="auto"/>
        </w:rPr>
      </w:pPr>
    </w:p>
    <w:p w14:paraId="3623D202" w14:textId="77777777" w:rsidR="009A60CB" w:rsidRPr="009A60CB" w:rsidRDefault="009A60CB" w:rsidP="007C3F3E">
      <w:pPr>
        <w:tabs>
          <w:tab w:val="center" w:pos="2034"/>
          <w:tab w:val="center" w:pos="7542"/>
        </w:tabs>
        <w:spacing w:after="748"/>
        <w:ind w:right="0" w:firstLine="0"/>
        <w:rPr>
          <w:rFonts w:asciiTheme="minorHAnsi" w:hAnsiTheme="minorHAnsi" w:cstheme="minorHAnsi"/>
          <w:color w:val="auto"/>
        </w:rPr>
        <w:sectPr w:rsidR="009A60CB" w:rsidRPr="009A60CB" w:rsidSect="004045E1">
          <w:type w:val="continuous"/>
          <w:pgSz w:w="11902" w:h="16834"/>
          <w:pgMar w:top="284" w:right="950" w:bottom="531" w:left="1166" w:header="279" w:footer="708" w:gutter="0"/>
          <w:cols w:num="2" w:space="708"/>
        </w:sectPr>
      </w:pPr>
    </w:p>
    <w:p w14:paraId="5B76F3D2" w14:textId="77777777" w:rsidR="006C4DFF" w:rsidRDefault="006C4DFF" w:rsidP="00200D85">
      <w:pPr>
        <w:ind w:firstLine="0"/>
        <w:rPr>
          <w:rFonts w:asciiTheme="minorHAnsi" w:hAnsiTheme="minorHAnsi" w:cstheme="minorHAnsi"/>
          <w:szCs w:val="24"/>
        </w:rPr>
      </w:pPr>
    </w:p>
    <w:p w14:paraId="7D749647" w14:textId="77777777" w:rsidR="006C4DFF" w:rsidRDefault="006C4DFF" w:rsidP="009A60CB">
      <w:pPr>
        <w:rPr>
          <w:rFonts w:asciiTheme="minorHAnsi" w:hAnsiTheme="minorHAnsi" w:cstheme="minorHAnsi"/>
          <w:szCs w:val="24"/>
        </w:rPr>
      </w:pPr>
    </w:p>
    <w:p w14:paraId="05B430F9" w14:textId="3EEEDD94" w:rsidR="009A60CB" w:rsidRDefault="009A60CB" w:rsidP="009A60CB">
      <w:pPr>
        <w:rPr>
          <w:rFonts w:asciiTheme="minorHAnsi" w:hAnsiTheme="minorHAnsi" w:cstheme="minorHAnsi"/>
          <w:szCs w:val="24"/>
        </w:rPr>
      </w:pPr>
      <w:r w:rsidRPr="009A60CB">
        <w:rPr>
          <w:rFonts w:asciiTheme="minorHAnsi" w:hAnsiTheme="minorHAnsi" w:cstheme="minorHAnsi"/>
          <w:szCs w:val="24"/>
        </w:rPr>
        <w:t>Mając na uwadze art. 13 ust. 1 i 2  Rozporządzenia Parlamentu Europejskiego i Rady (UE) 2016/679</w:t>
      </w:r>
      <w:r>
        <w:rPr>
          <w:rFonts w:asciiTheme="minorHAnsi" w:hAnsiTheme="minorHAnsi" w:cstheme="minorHAnsi"/>
          <w:szCs w:val="24"/>
        </w:rPr>
        <w:br/>
      </w:r>
      <w:r w:rsidRPr="009A60CB">
        <w:rPr>
          <w:rFonts w:asciiTheme="minorHAnsi" w:hAnsiTheme="minorHAnsi" w:cstheme="minorHAnsi"/>
          <w:szCs w:val="24"/>
        </w:rPr>
        <w:t xml:space="preserve">z dnia 27 kwietnia 2016 r. </w:t>
      </w:r>
      <w:r>
        <w:rPr>
          <w:rFonts w:asciiTheme="minorHAnsi" w:hAnsiTheme="minorHAnsi" w:cstheme="minorHAnsi"/>
          <w:szCs w:val="24"/>
        </w:rPr>
        <w:t xml:space="preserve"> </w:t>
      </w:r>
      <w:r w:rsidRPr="009A60CB">
        <w:rPr>
          <w:rFonts w:asciiTheme="minorHAnsi" w:hAnsiTheme="minorHAnsi" w:cstheme="minorHAnsi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  z siedzibą przy ul. Obrońców Pokoju 21, 36-100 Kolbuszowa jest: Burmistrz Kolbuszowej, z którym można skontaktować się pisemnie na adres siedziby,  za pośrednictwem adresu e-mail: </w:t>
      </w:r>
      <w:r w:rsidR="00554B6F" w:rsidRPr="00287B19"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</w:rPr>
        <w:t>grzegorz.romaniuk@ekolbuszowa.pl</w:t>
      </w:r>
      <w:r w:rsidRPr="00287B1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A60CB">
        <w:rPr>
          <w:rFonts w:asciiTheme="minorHAnsi" w:hAnsiTheme="minorHAnsi" w:cstheme="minorHAnsi"/>
          <w:szCs w:val="24"/>
        </w:rPr>
        <w:t>lub telefonicznie pod nr tel. 17/2271333 (wew.252). Administrator wyznaczył Inspektora Ochrony Danych, z którym może się Pani/Pan skontaktować za pośrednictwem adresu e-mail: rodo@ekolbuszowa.pl lub operatora pocztowego, kierując korespondencję na adres siedziby administratora. Więcej informacji znajduje się na stronie internetowej BIP urzędu: bip.kolbuszowa.pl w zakładce RODO – klauzule informacyjne oraz</w:t>
      </w:r>
      <w:r w:rsidR="002B3DCC">
        <w:rPr>
          <w:rFonts w:asciiTheme="minorHAnsi" w:hAnsiTheme="minorHAnsi" w:cstheme="minorHAnsi"/>
          <w:szCs w:val="24"/>
        </w:rPr>
        <w:br/>
      </w:r>
      <w:r w:rsidRPr="009A60CB">
        <w:rPr>
          <w:rFonts w:asciiTheme="minorHAnsi" w:hAnsiTheme="minorHAnsi" w:cstheme="minorHAnsi"/>
          <w:szCs w:val="24"/>
        </w:rPr>
        <w:t>w siedzibie Administratora.</w:t>
      </w:r>
    </w:p>
    <w:p w14:paraId="6CC76219" w14:textId="77777777" w:rsidR="009A60CB" w:rsidRPr="009A60CB" w:rsidRDefault="009A60CB" w:rsidP="009A60CB">
      <w:pPr>
        <w:rPr>
          <w:rFonts w:asciiTheme="minorHAnsi" w:hAnsiTheme="minorHAnsi" w:cstheme="minorHAnsi"/>
          <w:szCs w:val="24"/>
        </w:rPr>
      </w:pPr>
    </w:p>
    <w:p w14:paraId="380B4847" w14:textId="77777777" w:rsidR="009A60CB" w:rsidRDefault="009A60CB" w:rsidP="009A60CB">
      <w:pPr>
        <w:rPr>
          <w:rFonts w:asciiTheme="minorHAnsi" w:hAnsiTheme="minorHAnsi" w:cstheme="minorHAnsi"/>
          <w:szCs w:val="24"/>
        </w:rPr>
      </w:pPr>
      <w:r w:rsidRPr="009A60CB">
        <w:rPr>
          <w:rFonts w:asciiTheme="minorHAnsi" w:hAnsiTheme="minorHAnsi" w:cstheme="minorHAnsi"/>
          <w:szCs w:val="24"/>
        </w:rPr>
        <w:t>Zapoznałem</w:t>
      </w:r>
      <w:r w:rsidR="00560908">
        <w:rPr>
          <w:rFonts w:asciiTheme="minorHAnsi" w:hAnsiTheme="minorHAnsi" w:cstheme="minorHAnsi"/>
          <w:szCs w:val="24"/>
        </w:rPr>
        <w:t>/</w:t>
      </w:r>
      <w:proofErr w:type="spellStart"/>
      <w:r w:rsidR="00560908">
        <w:rPr>
          <w:rFonts w:asciiTheme="minorHAnsi" w:hAnsiTheme="minorHAnsi" w:cstheme="minorHAnsi"/>
          <w:szCs w:val="24"/>
        </w:rPr>
        <w:t>am</w:t>
      </w:r>
      <w:proofErr w:type="spellEnd"/>
      <w:r w:rsidRPr="009A60CB">
        <w:rPr>
          <w:rFonts w:asciiTheme="minorHAnsi" w:hAnsiTheme="minorHAnsi" w:cstheme="minorHAnsi"/>
          <w:szCs w:val="24"/>
        </w:rPr>
        <w:t xml:space="preserve"> się z klauzulą informacyjną i w pełni rozumiem jej treść.</w:t>
      </w:r>
    </w:p>
    <w:p w14:paraId="23E0948D" w14:textId="77777777" w:rsidR="009A60CB" w:rsidRDefault="009A60CB" w:rsidP="009A60CB">
      <w:pPr>
        <w:rPr>
          <w:rFonts w:asciiTheme="minorHAnsi" w:hAnsiTheme="minorHAnsi" w:cstheme="minorHAnsi"/>
          <w:szCs w:val="24"/>
        </w:rPr>
      </w:pPr>
    </w:p>
    <w:p w14:paraId="79AFA702" w14:textId="77777777" w:rsidR="009A60CB" w:rsidRDefault="009A60CB" w:rsidP="009A60CB">
      <w:pPr>
        <w:rPr>
          <w:rFonts w:asciiTheme="minorHAnsi" w:hAnsiTheme="minorHAnsi" w:cstheme="minorHAnsi"/>
          <w:szCs w:val="24"/>
        </w:rPr>
      </w:pPr>
    </w:p>
    <w:p w14:paraId="62A6E3FF" w14:textId="77777777" w:rsidR="009A60CB" w:rsidRDefault="009A60CB" w:rsidP="009A60CB">
      <w:pPr>
        <w:rPr>
          <w:rFonts w:asciiTheme="minorHAnsi" w:hAnsiTheme="minorHAnsi" w:cstheme="minorHAnsi"/>
          <w:szCs w:val="24"/>
        </w:rPr>
      </w:pPr>
    </w:p>
    <w:p w14:paraId="3785999C" w14:textId="77777777" w:rsidR="009A60CB" w:rsidRPr="009A60CB" w:rsidRDefault="009A60CB" w:rsidP="009A60CB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…………………………………………….</w:t>
      </w:r>
    </w:p>
    <w:p w14:paraId="1B62C5B3" w14:textId="75EDA337" w:rsidR="009A60CB" w:rsidRPr="009A60CB" w:rsidRDefault="009A60CB" w:rsidP="009A60CB">
      <w:pPr>
        <w:jc w:val="right"/>
        <w:rPr>
          <w:rFonts w:asciiTheme="minorHAnsi" w:hAnsiTheme="minorHAnsi" w:cstheme="minorHAnsi"/>
          <w:szCs w:val="24"/>
        </w:rPr>
      </w:pPr>
      <w:r w:rsidRPr="009A60CB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Data i podpis</w:t>
      </w:r>
      <w:r w:rsidR="006C4DFF">
        <w:rPr>
          <w:rFonts w:asciiTheme="minorHAnsi" w:hAnsiTheme="minorHAnsi" w:cstheme="minorHAnsi"/>
          <w:szCs w:val="24"/>
        </w:rPr>
        <w:t>          </w:t>
      </w:r>
    </w:p>
    <w:p w14:paraId="37471734" w14:textId="77777777" w:rsidR="009A60CB" w:rsidRPr="009A60CB" w:rsidRDefault="009A60CB" w:rsidP="004045E1">
      <w:pPr>
        <w:tabs>
          <w:tab w:val="center" w:pos="2034"/>
          <w:tab w:val="center" w:pos="7542"/>
        </w:tabs>
        <w:spacing w:after="748"/>
        <w:ind w:right="0" w:firstLine="0"/>
        <w:jc w:val="center"/>
        <w:rPr>
          <w:rFonts w:asciiTheme="minorHAnsi" w:hAnsiTheme="minorHAnsi" w:cstheme="minorHAnsi"/>
          <w:color w:val="auto"/>
          <w:szCs w:val="24"/>
        </w:rPr>
        <w:sectPr w:rsidR="009A60CB" w:rsidRPr="009A60CB" w:rsidSect="009A60CB">
          <w:type w:val="continuous"/>
          <w:pgSz w:w="11902" w:h="16834"/>
          <w:pgMar w:top="284" w:right="950" w:bottom="531" w:left="1166" w:header="279" w:footer="708" w:gutter="0"/>
          <w:cols w:space="708"/>
        </w:sectPr>
      </w:pPr>
    </w:p>
    <w:p w14:paraId="3D52020E" w14:textId="77777777" w:rsidR="00180A60" w:rsidRPr="004045E1" w:rsidRDefault="00180A60" w:rsidP="009A60CB">
      <w:pPr>
        <w:spacing w:after="0" w:line="259" w:lineRule="auto"/>
        <w:ind w:right="0" w:firstLine="0"/>
        <w:rPr>
          <w:rFonts w:asciiTheme="minorHAnsi" w:hAnsiTheme="minorHAnsi" w:cstheme="minorHAnsi"/>
          <w:color w:val="auto"/>
        </w:rPr>
      </w:pPr>
    </w:p>
    <w:sectPr w:rsidR="00180A60" w:rsidRPr="004045E1" w:rsidSect="004045E1">
      <w:type w:val="continuous"/>
      <w:pgSz w:w="11902" w:h="16834"/>
      <w:pgMar w:top="284" w:right="950" w:bottom="531" w:left="1166" w:header="279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7364C" w14:textId="77777777" w:rsidR="008C28A0" w:rsidRDefault="008C28A0" w:rsidP="008403A4">
      <w:pPr>
        <w:spacing w:after="0" w:line="240" w:lineRule="auto"/>
      </w:pPr>
      <w:r>
        <w:separator/>
      </w:r>
    </w:p>
  </w:endnote>
  <w:endnote w:type="continuationSeparator" w:id="0">
    <w:p w14:paraId="2EA534C4" w14:textId="77777777" w:rsidR="008C28A0" w:rsidRDefault="008C28A0" w:rsidP="008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F384F" w14:textId="77777777" w:rsidR="008C28A0" w:rsidRDefault="008C28A0" w:rsidP="008403A4">
      <w:pPr>
        <w:spacing w:after="0" w:line="240" w:lineRule="auto"/>
      </w:pPr>
      <w:r>
        <w:separator/>
      </w:r>
    </w:p>
  </w:footnote>
  <w:footnote w:type="continuationSeparator" w:id="0">
    <w:p w14:paraId="588467CE" w14:textId="77777777" w:rsidR="008C28A0" w:rsidRDefault="008C28A0" w:rsidP="008403A4">
      <w:pPr>
        <w:spacing w:after="0" w:line="240" w:lineRule="auto"/>
      </w:pPr>
      <w:r>
        <w:continuationSeparator/>
      </w:r>
    </w:p>
  </w:footnote>
  <w:footnote w:id="1">
    <w:p w14:paraId="1D8377B7" w14:textId="77777777" w:rsidR="00EB6F65" w:rsidRPr="005B2881" w:rsidRDefault="00EB6F65" w:rsidP="00EB6F65">
      <w:pPr>
        <w:pStyle w:val="Stopka"/>
        <w:tabs>
          <w:tab w:val="left" w:pos="120"/>
        </w:tabs>
      </w:pPr>
      <w:r w:rsidRPr="005B2881">
        <w:rPr>
          <w:rStyle w:val="StopkaZnak1"/>
          <w:vertAlign w:val="superscript"/>
        </w:rPr>
        <w:footnoteRef/>
      </w:r>
      <w:r w:rsidRPr="005B2881">
        <w:rPr>
          <w:rStyle w:val="StopkaZnak1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76BB" w14:textId="77777777" w:rsidR="008403A4" w:rsidRDefault="00587EB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21C971" wp14:editId="2B39AD4C">
          <wp:simplePos x="0" y="0"/>
          <wp:positionH relativeFrom="column">
            <wp:posOffset>4771390</wp:posOffset>
          </wp:positionH>
          <wp:positionV relativeFrom="paragraph">
            <wp:posOffset>-36195</wp:posOffset>
          </wp:positionV>
          <wp:extent cx="1076325" cy="572135"/>
          <wp:effectExtent l="0" t="0" r="9525" b="0"/>
          <wp:wrapTight wrapText="bothSides">
            <wp:wrapPolygon edited="0">
              <wp:start x="0" y="0"/>
              <wp:lineTo x="0" y="20857"/>
              <wp:lineTo x="21409" y="20857"/>
              <wp:lineTo x="21409" y="0"/>
              <wp:lineTo x="0" y="0"/>
            </wp:wrapPolygon>
          </wp:wrapTight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BA0DC2" wp14:editId="22AEA8D7">
          <wp:simplePos x="0" y="0"/>
          <wp:positionH relativeFrom="margin">
            <wp:align>center</wp:align>
          </wp:positionH>
          <wp:positionV relativeFrom="paragraph">
            <wp:posOffset>-81915</wp:posOffset>
          </wp:positionV>
          <wp:extent cx="1866900" cy="609600"/>
          <wp:effectExtent l="0" t="0" r="0" b="0"/>
          <wp:wrapTight wrapText="bothSides">
            <wp:wrapPolygon edited="0">
              <wp:start x="1102" y="2025"/>
              <wp:lineTo x="1102" y="18225"/>
              <wp:lineTo x="7935" y="18225"/>
              <wp:lineTo x="17633" y="14850"/>
              <wp:lineTo x="17633" y="14175"/>
              <wp:lineTo x="20718" y="9450"/>
              <wp:lineTo x="20057" y="6075"/>
              <wp:lineTo x="7935" y="2025"/>
              <wp:lineTo x="1102" y="2025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900006" wp14:editId="2C5D9756">
          <wp:simplePos x="0" y="0"/>
          <wp:positionH relativeFrom="column">
            <wp:posOffset>506095</wp:posOffset>
          </wp:positionH>
          <wp:positionV relativeFrom="paragraph">
            <wp:posOffset>-153035</wp:posOffset>
          </wp:positionV>
          <wp:extent cx="981075" cy="688975"/>
          <wp:effectExtent l="0" t="0" r="9525" b="0"/>
          <wp:wrapTight wrapText="bothSides">
            <wp:wrapPolygon edited="0">
              <wp:start x="0" y="0"/>
              <wp:lineTo x="0" y="20903"/>
              <wp:lineTo x="21390" y="20903"/>
              <wp:lineTo x="21390" y="0"/>
              <wp:lineTo x="0" y="0"/>
            </wp:wrapPolygon>
          </wp:wrapTight>
          <wp:docPr id="30" name="Obraz 30" descr="C:\Users\Katarzyna Antos\AppData\Local\Temp\10e23b7b-7a07-42d7-beb0-84c00c9d505f_Fundusze_Europejskie.zip.05f\Fundusze Europejskie\POLSKI\PION\Logo_FE_RGB_Logo_FE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 Antos\AppData\Local\Temp\10e23b7b-7a07-42d7-beb0-84c00c9d505f_Fundusze_Europejskie.zip.05f\Fundusze Europejskie\POLSKI\PION\Logo_FE_RGB_Logo_FE_RGB-4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59"/>
    <w:multiLevelType w:val="multilevel"/>
    <w:tmpl w:val="039CDCF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9DF6F1F"/>
    <w:multiLevelType w:val="hybridMultilevel"/>
    <w:tmpl w:val="8C260CE0"/>
    <w:lvl w:ilvl="0" w:tplc="64AA56C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AFD4EF1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112C6887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6A619D6"/>
    <w:multiLevelType w:val="hybridMultilevel"/>
    <w:tmpl w:val="939C484C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A0B522B"/>
    <w:multiLevelType w:val="hybridMultilevel"/>
    <w:tmpl w:val="4496979C"/>
    <w:lvl w:ilvl="0" w:tplc="2CF40162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ADF0061"/>
    <w:multiLevelType w:val="hybridMultilevel"/>
    <w:tmpl w:val="8E722FEC"/>
    <w:lvl w:ilvl="0" w:tplc="F54E42B6">
      <w:start w:val="1"/>
      <w:numFmt w:val="lowerLetter"/>
      <w:lvlText w:val="%1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462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0D8BA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8FF4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754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617FA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644FE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083F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3CB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01532"/>
    <w:multiLevelType w:val="hybridMultilevel"/>
    <w:tmpl w:val="BC22E854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5E922D3"/>
    <w:multiLevelType w:val="hybridMultilevel"/>
    <w:tmpl w:val="80CC8F56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275404C0"/>
    <w:multiLevelType w:val="hybridMultilevel"/>
    <w:tmpl w:val="BF325F3E"/>
    <w:lvl w:ilvl="0" w:tplc="311691DA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451A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0A92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8D8E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399C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400E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58B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29A8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892E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3F32F8"/>
    <w:multiLevelType w:val="hybridMultilevel"/>
    <w:tmpl w:val="EDFE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10AE"/>
    <w:multiLevelType w:val="hybridMultilevel"/>
    <w:tmpl w:val="52D62C12"/>
    <w:lvl w:ilvl="0" w:tplc="09346C46">
      <w:start w:val="1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C0706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4F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41A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2E0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03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880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269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40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33562"/>
    <w:multiLevelType w:val="hybridMultilevel"/>
    <w:tmpl w:val="E416CADE"/>
    <w:lvl w:ilvl="0" w:tplc="1AC2CF00">
      <w:start w:val="1"/>
      <w:numFmt w:val="decimal"/>
      <w:lvlText w:val="%1."/>
      <w:lvlJc w:val="left"/>
      <w:pPr>
        <w:ind w:left="3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CDB3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C0C3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072C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2204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C81E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22BB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0242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89FB8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EF146A"/>
    <w:multiLevelType w:val="hybridMultilevel"/>
    <w:tmpl w:val="662062F0"/>
    <w:lvl w:ilvl="0" w:tplc="B0228164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41C1D19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4E6113B4"/>
    <w:multiLevelType w:val="hybridMultilevel"/>
    <w:tmpl w:val="28209780"/>
    <w:lvl w:ilvl="0" w:tplc="8ABE0A1C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4C49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A43FA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198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C142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4FFBC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4239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6225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8659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536D84"/>
    <w:multiLevelType w:val="hybridMultilevel"/>
    <w:tmpl w:val="8182EF52"/>
    <w:lvl w:ilvl="0" w:tplc="C8F28002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20F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20030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5CFCE6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2248E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B497D2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E375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609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2513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05DE5"/>
    <w:multiLevelType w:val="hybridMultilevel"/>
    <w:tmpl w:val="C464E872"/>
    <w:lvl w:ilvl="0" w:tplc="DB283F4E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CE9B5E">
      <w:start w:val="1"/>
      <w:numFmt w:val="decimal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94B09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28960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026B4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A62956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D6D92A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7C4B0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F27B00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F751A4"/>
    <w:multiLevelType w:val="hybridMultilevel"/>
    <w:tmpl w:val="7F86DEF0"/>
    <w:lvl w:ilvl="0" w:tplc="6206FFFC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F2E0A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DA491A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BE848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8452B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E4541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D0CB7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42D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B4ACE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114432"/>
    <w:multiLevelType w:val="hybridMultilevel"/>
    <w:tmpl w:val="662062F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6C427444"/>
    <w:multiLevelType w:val="hybridMultilevel"/>
    <w:tmpl w:val="9DFC7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35A8"/>
    <w:multiLevelType w:val="hybridMultilevel"/>
    <w:tmpl w:val="B142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B22"/>
    <w:multiLevelType w:val="hybridMultilevel"/>
    <w:tmpl w:val="9BFED23E"/>
    <w:lvl w:ilvl="0" w:tplc="21C295F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731E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C42B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A809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E4E12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2F6DA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44870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2043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3F0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069079">
    <w:abstractNumId w:val="12"/>
  </w:num>
  <w:num w:numId="2" w16cid:durableId="1538354267">
    <w:abstractNumId w:val="6"/>
  </w:num>
  <w:num w:numId="3" w16cid:durableId="436412334">
    <w:abstractNumId w:val="9"/>
  </w:num>
  <w:num w:numId="4" w16cid:durableId="1167672022">
    <w:abstractNumId w:val="11"/>
  </w:num>
  <w:num w:numId="5" w16cid:durableId="1085570028">
    <w:abstractNumId w:val="15"/>
  </w:num>
  <w:num w:numId="6" w16cid:durableId="639503634">
    <w:abstractNumId w:val="22"/>
  </w:num>
  <w:num w:numId="7" w16cid:durableId="563107917">
    <w:abstractNumId w:val="17"/>
  </w:num>
  <w:num w:numId="8" w16cid:durableId="70474168">
    <w:abstractNumId w:val="16"/>
  </w:num>
  <w:num w:numId="9" w16cid:durableId="926501431">
    <w:abstractNumId w:val="18"/>
  </w:num>
  <w:num w:numId="10" w16cid:durableId="1014769286">
    <w:abstractNumId w:val="0"/>
  </w:num>
  <w:num w:numId="11" w16cid:durableId="423109708">
    <w:abstractNumId w:val="13"/>
  </w:num>
  <w:num w:numId="12" w16cid:durableId="1117410362">
    <w:abstractNumId w:val="1"/>
  </w:num>
  <w:num w:numId="13" w16cid:durableId="1287852624">
    <w:abstractNumId w:val="20"/>
  </w:num>
  <w:num w:numId="14" w16cid:durableId="1364673375">
    <w:abstractNumId w:val="2"/>
  </w:num>
  <w:num w:numId="15" w16cid:durableId="1502156595">
    <w:abstractNumId w:val="8"/>
  </w:num>
  <w:num w:numId="16" w16cid:durableId="804927652">
    <w:abstractNumId w:val="10"/>
  </w:num>
  <w:num w:numId="17" w16cid:durableId="2039619902">
    <w:abstractNumId w:val="14"/>
  </w:num>
  <w:num w:numId="18" w16cid:durableId="1598246752">
    <w:abstractNumId w:val="7"/>
  </w:num>
  <w:num w:numId="19" w16cid:durableId="1198079828">
    <w:abstractNumId w:val="4"/>
  </w:num>
  <w:num w:numId="20" w16cid:durableId="589431929">
    <w:abstractNumId w:val="5"/>
  </w:num>
  <w:num w:numId="21" w16cid:durableId="166680307">
    <w:abstractNumId w:val="3"/>
  </w:num>
  <w:num w:numId="22" w16cid:durableId="667827274">
    <w:abstractNumId w:val="21"/>
  </w:num>
  <w:num w:numId="23" w16cid:durableId="20531919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60"/>
    <w:rsid w:val="000320EA"/>
    <w:rsid w:val="00033466"/>
    <w:rsid w:val="00035DF6"/>
    <w:rsid w:val="00070668"/>
    <w:rsid w:val="000A0A9F"/>
    <w:rsid w:val="000D0B33"/>
    <w:rsid w:val="000D7AB4"/>
    <w:rsid w:val="001036D1"/>
    <w:rsid w:val="00113D87"/>
    <w:rsid w:val="00122B60"/>
    <w:rsid w:val="00172442"/>
    <w:rsid w:val="00176827"/>
    <w:rsid w:val="00180A60"/>
    <w:rsid w:val="001B671E"/>
    <w:rsid w:val="001D5BDD"/>
    <w:rsid w:val="001D71D1"/>
    <w:rsid w:val="001F24FC"/>
    <w:rsid w:val="00200D85"/>
    <w:rsid w:val="00225078"/>
    <w:rsid w:val="00253645"/>
    <w:rsid w:val="00255444"/>
    <w:rsid w:val="00264E17"/>
    <w:rsid w:val="002808A2"/>
    <w:rsid w:val="00287354"/>
    <w:rsid w:val="00287B19"/>
    <w:rsid w:val="002912BD"/>
    <w:rsid w:val="002B3DCC"/>
    <w:rsid w:val="002F7E19"/>
    <w:rsid w:val="00301AE3"/>
    <w:rsid w:val="00315BD9"/>
    <w:rsid w:val="00344503"/>
    <w:rsid w:val="003722F2"/>
    <w:rsid w:val="003F4BE3"/>
    <w:rsid w:val="004045E1"/>
    <w:rsid w:val="00410C55"/>
    <w:rsid w:val="004D78DE"/>
    <w:rsid w:val="005171B3"/>
    <w:rsid w:val="00554B6F"/>
    <w:rsid w:val="00560908"/>
    <w:rsid w:val="00577F4D"/>
    <w:rsid w:val="00587EB3"/>
    <w:rsid w:val="005C5362"/>
    <w:rsid w:val="00634B73"/>
    <w:rsid w:val="00643692"/>
    <w:rsid w:val="006554B0"/>
    <w:rsid w:val="0066141E"/>
    <w:rsid w:val="00667160"/>
    <w:rsid w:val="00693EA2"/>
    <w:rsid w:val="006976F2"/>
    <w:rsid w:val="006C4DFF"/>
    <w:rsid w:val="006C6559"/>
    <w:rsid w:val="006F5278"/>
    <w:rsid w:val="00710071"/>
    <w:rsid w:val="007275C3"/>
    <w:rsid w:val="0074150E"/>
    <w:rsid w:val="0076060F"/>
    <w:rsid w:val="00771305"/>
    <w:rsid w:val="007738BC"/>
    <w:rsid w:val="007C3F3E"/>
    <w:rsid w:val="007F334A"/>
    <w:rsid w:val="008403A4"/>
    <w:rsid w:val="00841FC8"/>
    <w:rsid w:val="00851DCC"/>
    <w:rsid w:val="0085595A"/>
    <w:rsid w:val="008C28A0"/>
    <w:rsid w:val="008F5073"/>
    <w:rsid w:val="00900EA0"/>
    <w:rsid w:val="00930668"/>
    <w:rsid w:val="00936778"/>
    <w:rsid w:val="00957D03"/>
    <w:rsid w:val="00961953"/>
    <w:rsid w:val="00967FA9"/>
    <w:rsid w:val="009A60CB"/>
    <w:rsid w:val="009E218F"/>
    <w:rsid w:val="009F405E"/>
    <w:rsid w:val="00A24C26"/>
    <w:rsid w:val="00A431BC"/>
    <w:rsid w:val="00A53E7E"/>
    <w:rsid w:val="00A71DAE"/>
    <w:rsid w:val="00AB58F1"/>
    <w:rsid w:val="00AC598A"/>
    <w:rsid w:val="00B2251A"/>
    <w:rsid w:val="00B32C23"/>
    <w:rsid w:val="00BF23C1"/>
    <w:rsid w:val="00C104EF"/>
    <w:rsid w:val="00C26F77"/>
    <w:rsid w:val="00C6411C"/>
    <w:rsid w:val="00C7384C"/>
    <w:rsid w:val="00CE45A4"/>
    <w:rsid w:val="00CE66F7"/>
    <w:rsid w:val="00CF4BA0"/>
    <w:rsid w:val="00D113B6"/>
    <w:rsid w:val="00D12CD1"/>
    <w:rsid w:val="00D44E42"/>
    <w:rsid w:val="00D70060"/>
    <w:rsid w:val="00D85D5B"/>
    <w:rsid w:val="00E73126"/>
    <w:rsid w:val="00E81430"/>
    <w:rsid w:val="00E92AF4"/>
    <w:rsid w:val="00EB6F65"/>
    <w:rsid w:val="00ED7970"/>
    <w:rsid w:val="00F1408D"/>
    <w:rsid w:val="00F66F7B"/>
    <w:rsid w:val="00F808FA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74469"/>
  <w15:docId w15:val="{D79AC326-A676-4019-B963-B314595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9" w:line="249" w:lineRule="auto"/>
      <w:ind w:right="5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5"/>
      <w:ind w:left="10" w:righ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8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3A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3A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2">
    <w:name w:val="Nagłówek #3 (2)_"/>
    <w:link w:val="Nagwek321"/>
    <w:uiPriority w:val="99"/>
    <w:locked/>
    <w:rsid w:val="008403A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9">
    <w:name w:val="Tekst treści (9)_"/>
    <w:link w:val="Teksttreci90"/>
    <w:uiPriority w:val="99"/>
    <w:locked/>
    <w:rsid w:val="008403A4"/>
    <w:rPr>
      <w:rFonts w:ascii="Calibri" w:hAnsi="Calibri" w:cs="Calibri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8403A4"/>
    <w:pPr>
      <w:widowControl w:val="0"/>
      <w:shd w:val="clear" w:color="auto" w:fill="FFFFFF"/>
      <w:spacing w:after="180" w:line="293" w:lineRule="exact"/>
      <w:ind w:right="0" w:firstLine="0"/>
      <w:jc w:val="center"/>
      <w:outlineLvl w:val="2"/>
    </w:pPr>
    <w:rPr>
      <w:rFonts w:ascii="Calibri" w:eastAsiaTheme="minorEastAsia" w:hAnsi="Calibri" w:cs="Calibri"/>
      <w:b/>
      <w:bCs/>
      <w:color w:val="auto"/>
      <w:sz w:val="23"/>
      <w:szCs w:val="23"/>
    </w:rPr>
  </w:style>
  <w:style w:type="paragraph" w:customStyle="1" w:styleId="Teksttreci90">
    <w:name w:val="Tekst treści (9)"/>
    <w:basedOn w:val="Normalny"/>
    <w:link w:val="Teksttreci9"/>
    <w:uiPriority w:val="99"/>
    <w:rsid w:val="008403A4"/>
    <w:pPr>
      <w:widowControl w:val="0"/>
      <w:shd w:val="clear" w:color="auto" w:fill="FFFFFF"/>
      <w:spacing w:after="60" w:line="240" w:lineRule="atLeast"/>
      <w:ind w:right="0" w:hanging="400"/>
      <w:jc w:val="right"/>
    </w:pPr>
    <w:rPr>
      <w:rFonts w:ascii="Calibri" w:eastAsiaTheme="minorEastAsia" w:hAnsi="Calibri" w:cs="Calibri"/>
      <w:color w:val="auto"/>
      <w:sz w:val="22"/>
    </w:rPr>
  </w:style>
  <w:style w:type="paragraph" w:styleId="Bezodstpw">
    <w:name w:val="No Spacing"/>
    <w:uiPriority w:val="1"/>
    <w:qFormat/>
    <w:rsid w:val="008403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14:ligatures w14:val="none"/>
    </w:rPr>
  </w:style>
  <w:style w:type="character" w:styleId="Pogrubienie">
    <w:name w:val="Strong"/>
    <w:aliases w:val="Tekst treści (32) + Times New Roman"/>
    <w:uiPriority w:val="99"/>
    <w:qFormat/>
    <w:rsid w:val="008403A4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NormalnyWeb">
    <w:name w:val="Normal (Web)"/>
    <w:basedOn w:val="Normalny"/>
    <w:unhideWhenUsed/>
    <w:rsid w:val="008403A4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Cs w:val="24"/>
      <w14:ligatures w14:val="none"/>
    </w:rPr>
  </w:style>
  <w:style w:type="character" w:customStyle="1" w:styleId="Teksttreci13">
    <w:name w:val="Tekst treści (13)_"/>
    <w:link w:val="Teksttreci130"/>
    <w:uiPriority w:val="99"/>
    <w:locked/>
    <w:rsid w:val="008403A4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14">
    <w:name w:val="Tekst treści (14)_"/>
    <w:link w:val="Teksttreci140"/>
    <w:uiPriority w:val="99"/>
    <w:locked/>
    <w:rsid w:val="008403A4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1424pt">
    <w:name w:val="Tekst treści (14) + 24 pt"/>
    <w:aliases w:val="Bez kursywy8"/>
    <w:uiPriority w:val="99"/>
    <w:rsid w:val="008403A4"/>
    <w:rPr>
      <w:rFonts w:ascii="Calibri" w:hAnsi="Calibri" w:cs="Calibri"/>
      <w:i w:val="0"/>
      <w:iCs w:val="0"/>
      <w:noProof/>
      <w:sz w:val="48"/>
      <w:szCs w:val="48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8403A4"/>
    <w:pPr>
      <w:widowControl w:val="0"/>
      <w:shd w:val="clear" w:color="auto" w:fill="FFFFFF"/>
      <w:spacing w:after="0" w:line="293" w:lineRule="exact"/>
      <w:ind w:right="0" w:hanging="400"/>
    </w:pPr>
    <w:rPr>
      <w:rFonts w:ascii="Calibri" w:eastAsiaTheme="minorEastAsia" w:hAnsi="Calibri" w:cs="Calibri"/>
      <w:b/>
      <w:bCs/>
      <w:i/>
      <w:iCs/>
      <w:color w:val="auto"/>
      <w:sz w:val="22"/>
    </w:rPr>
  </w:style>
  <w:style w:type="paragraph" w:customStyle="1" w:styleId="Teksttreci140">
    <w:name w:val="Tekst treści (14)"/>
    <w:basedOn w:val="Normalny"/>
    <w:link w:val="Teksttreci14"/>
    <w:uiPriority w:val="99"/>
    <w:rsid w:val="008403A4"/>
    <w:pPr>
      <w:widowControl w:val="0"/>
      <w:shd w:val="clear" w:color="auto" w:fill="FFFFFF"/>
      <w:spacing w:after="0" w:line="293" w:lineRule="exact"/>
      <w:ind w:right="0" w:firstLine="0"/>
    </w:pPr>
    <w:rPr>
      <w:rFonts w:ascii="Calibri" w:eastAsiaTheme="minorEastAsia" w:hAnsi="Calibri" w:cs="Calibri"/>
      <w:i/>
      <w:iCs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1F24FC"/>
    <w:pPr>
      <w:ind w:left="720"/>
      <w:contextualSpacing/>
    </w:pPr>
  </w:style>
  <w:style w:type="character" w:customStyle="1" w:styleId="StopkaZnak1">
    <w:name w:val="Stopka Znak1"/>
    <w:uiPriority w:val="99"/>
    <w:locked/>
    <w:rsid w:val="00900EA0"/>
    <w:rPr>
      <w:rFonts w:ascii="Calibri" w:hAnsi="Calibri" w:cs="Calibri"/>
      <w:sz w:val="20"/>
      <w:szCs w:val="20"/>
      <w:shd w:val="clear" w:color="auto" w:fill="FFFFFF"/>
    </w:rPr>
  </w:style>
  <w:style w:type="character" w:styleId="Hipercze">
    <w:name w:val="Hyperlink"/>
    <w:uiPriority w:val="99"/>
    <w:unhideWhenUsed/>
    <w:rsid w:val="009A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C:\Users\Katarzyna%20Antos\AppData\Local\Temp\10e23b7b-7a07-42d7-beb0-84c00c9d505f_Fundusze_Europejskie.zip.05f\Fundusze%20Europejskie\POLSKI\PION\Logo_FE_RGB_Logo_FE_RGB-4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Kluza</dc:creator>
  <cp:keywords/>
  <cp:lastModifiedBy>Patrycja Kluza</cp:lastModifiedBy>
  <cp:revision>60</cp:revision>
  <cp:lastPrinted>2024-05-31T08:58:00Z</cp:lastPrinted>
  <dcterms:created xsi:type="dcterms:W3CDTF">2024-05-27T07:17:00Z</dcterms:created>
  <dcterms:modified xsi:type="dcterms:W3CDTF">2025-07-08T06:45:00Z</dcterms:modified>
</cp:coreProperties>
</file>